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7B" w:rsidRDefault="00D4527B" w:rsidP="00692F79">
      <w:pPr>
        <w:tabs>
          <w:tab w:val="left" w:pos="1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Публичный  отчёт</w:t>
      </w:r>
    </w:p>
    <w:p w:rsidR="00D4527B" w:rsidRDefault="00D4527B" w:rsidP="00BA1645">
      <w:pPr>
        <w:tabs>
          <w:tab w:val="left" w:pos="15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Муниципального  общеобразовательного  учреждения </w:t>
      </w:r>
    </w:p>
    <w:p w:rsidR="00D4527B" w:rsidRDefault="00563B3D" w:rsidP="00692F79">
      <w:pPr>
        <w:tabs>
          <w:tab w:val="left" w:pos="1560"/>
        </w:tabs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Завидовской</w:t>
      </w:r>
      <w:proofErr w:type="spellEnd"/>
      <w:r>
        <w:rPr>
          <w:color w:val="000000"/>
          <w:sz w:val="28"/>
          <w:szCs w:val="28"/>
        </w:rPr>
        <w:t xml:space="preserve"> основной общеобразовательной школы</w:t>
      </w:r>
      <w:r w:rsidR="00D4527B">
        <w:rPr>
          <w:color w:val="000000"/>
          <w:sz w:val="28"/>
          <w:szCs w:val="28"/>
        </w:rPr>
        <w:t xml:space="preserve">  </w:t>
      </w:r>
    </w:p>
    <w:p w:rsidR="00D4527B" w:rsidRDefault="00D4527B" w:rsidP="00BA1645">
      <w:pPr>
        <w:tabs>
          <w:tab w:val="left" w:pos="1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2011  год</w:t>
      </w:r>
    </w:p>
    <w:tbl>
      <w:tblPr>
        <w:tblpPr w:leftFromText="180" w:rightFromText="180" w:vertAnchor="text" w:horzAnchor="margin" w:tblpXSpec="center" w:tblpY="1"/>
        <w:tblOverlap w:val="never"/>
        <w:tblW w:w="16320" w:type="dxa"/>
        <w:tblLayout w:type="fixed"/>
        <w:tblLook w:val="01E0"/>
      </w:tblPr>
      <w:tblGrid>
        <w:gridCol w:w="498"/>
        <w:gridCol w:w="2273"/>
        <w:gridCol w:w="7527"/>
        <w:gridCol w:w="2884"/>
        <w:gridCol w:w="2639"/>
        <w:gridCol w:w="499"/>
      </w:tblGrid>
      <w:tr w:rsidR="00D4527B">
        <w:trPr>
          <w:gridAfter w:val="1"/>
          <w:wAfter w:w="499" w:type="dxa"/>
          <w:trHeight w:val="31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№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1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Содержание </w:t>
            </w:r>
          </w:p>
        </w:tc>
      </w:tr>
      <w:tr w:rsidR="00D4527B">
        <w:trPr>
          <w:gridAfter w:val="1"/>
          <w:wAfter w:w="499" w:type="dxa"/>
          <w:trHeight w:val="48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B" w:rsidRDefault="00D4527B" w:rsidP="00395223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B" w:rsidRDefault="00D4527B" w:rsidP="00395223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Сведения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Показатели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Документы</w:t>
            </w:r>
          </w:p>
        </w:tc>
      </w:tr>
      <w:tr w:rsidR="00D4527B">
        <w:trPr>
          <w:gridAfter w:val="1"/>
          <w:wAfter w:w="49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Общая характеристика учреждения 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D55766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Учредитель – Управление образования </w:t>
            </w:r>
            <w:proofErr w:type="spellStart"/>
            <w:r>
              <w:rPr>
                <w:color w:val="000000"/>
              </w:rPr>
              <w:t>Оленинского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  <w:p w:rsidR="00D4527B" w:rsidRDefault="00D4527B" w:rsidP="00D55766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>
              <w:rPr>
                <w:color w:val="000000"/>
              </w:rPr>
              <w:t>Завидовская</w:t>
            </w:r>
            <w:proofErr w:type="spellEnd"/>
            <w:r>
              <w:rPr>
                <w:color w:val="000000"/>
              </w:rPr>
              <w:t xml:space="preserve"> основная общеобразовательная школа»</w:t>
            </w:r>
          </w:p>
          <w:p w:rsidR="00D4527B" w:rsidRDefault="00D4527B" w:rsidP="00D55766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Юридический адрес – 172408, Тверская область, </w:t>
            </w:r>
            <w:proofErr w:type="spellStart"/>
            <w:r>
              <w:rPr>
                <w:color w:val="000000"/>
              </w:rPr>
              <w:t>Оленинский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Завидово</w:t>
            </w:r>
            <w:proofErr w:type="spellEnd"/>
            <w:r>
              <w:rPr>
                <w:color w:val="000000"/>
              </w:rPr>
              <w:t xml:space="preserve">, тел. 3-51-38, факс 3-51-38, </w:t>
            </w:r>
          </w:p>
          <w:p w:rsidR="00D4527B" w:rsidRDefault="00D4527B" w:rsidP="00D55766">
            <w:pPr>
              <w:tabs>
                <w:tab w:val="left" w:pos="1560"/>
              </w:tabs>
              <w:spacing w:after="160" w:line="240" w:lineRule="exac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zavidovo-shkola@yandex.ru</w:t>
            </w:r>
          </w:p>
          <w:p w:rsidR="00D4527B" w:rsidRDefault="00D4527B" w:rsidP="00395223">
            <w:pPr>
              <w:numPr>
                <w:ilvl w:val="0"/>
                <w:numId w:val="1"/>
              </w:num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Школа расположена в одном здании</w:t>
            </w:r>
          </w:p>
          <w:p w:rsidR="00D4527B" w:rsidRDefault="00D4527B" w:rsidP="00395223">
            <w:pPr>
              <w:numPr>
                <w:ilvl w:val="0"/>
                <w:numId w:val="1"/>
              </w:num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Историческая справка:</w:t>
            </w:r>
          </w:p>
          <w:p w:rsidR="00D4527B" w:rsidRDefault="00D4527B" w:rsidP="00ED0CD7">
            <w:r w:rsidRPr="004821E4">
              <w:t xml:space="preserve"> </w:t>
            </w:r>
            <w:r>
              <w:t xml:space="preserve">Муниципальное  общеобразовательное  учреждение  </w:t>
            </w:r>
            <w:proofErr w:type="spellStart"/>
            <w:r>
              <w:t>Завидовская</w:t>
            </w:r>
            <w:proofErr w:type="spellEnd"/>
            <w:r>
              <w:t xml:space="preserve">  основная   общеобразовательная  школа  была  открыта  на  пожертвования  неизвестного     человека  от   семьи  помещиков  Олениных  12   октября  1880  года  и    рассчитана  на  4 – </w:t>
            </w:r>
            <w:proofErr w:type="spellStart"/>
            <w:r>
              <w:t>х</w:t>
            </w:r>
            <w:proofErr w:type="spellEnd"/>
            <w:r>
              <w:t xml:space="preserve">  летний  курс    обучения.  С  1938 года  по 1961  год  была    семилетней       школой,  С 1962  по  1985  год –   восьмилетняя,  с  1986  года – неполная  средняя  школа. В  1996   году  получила  статус  юридического  лица.  В  2010  году  школа  отметила  свой  130-летний  юбилей.  К  юбилею  школы  собран  богатый  материал  об  учениках,  учителях, истории  </w:t>
            </w:r>
            <w:r w:rsidR="00563B3D">
              <w:t xml:space="preserve">школы. Школа  находится  в  </w:t>
            </w:r>
            <w:proofErr w:type="spellStart"/>
            <w:proofErr w:type="gramStart"/>
            <w:r w:rsidR="00563B3D">
              <w:t>юго</w:t>
            </w:r>
            <w:proofErr w:type="spellEnd"/>
            <w:r>
              <w:t>-  западной</w:t>
            </w:r>
            <w:proofErr w:type="gramEnd"/>
            <w:r>
              <w:t xml:space="preserve">  части  от    районного  центра.  В  настоящее  время  в  школе  обучаются  дети  жителей  </w:t>
            </w:r>
            <w:proofErr w:type="spellStart"/>
            <w:r>
              <w:t>Завидовского</w:t>
            </w:r>
            <w:proofErr w:type="spellEnd"/>
            <w:r>
              <w:t xml:space="preserve"> территориального  отдела. На  территории  имеются  СДК, филиал  сельской  библиотеки,  медпункт,  почтовое  отделение  связи,  магазин.   </w:t>
            </w:r>
          </w:p>
          <w:p w:rsidR="00D4527B" w:rsidRDefault="00D4527B" w:rsidP="00ED0CD7">
            <w:r>
              <w:t xml:space="preserve">Школа  является  единственным  местом  для  ребёнка,  где  не  только  </w:t>
            </w:r>
            <w:r>
              <w:lastRenderedPageBreak/>
              <w:t xml:space="preserve">обеспечивается  учебная  деятельность,  но  и  организовано  общение </w:t>
            </w:r>
            <w:r w:rsidR="00563B3D">
              <w:t xml:space="preserve"> со  </w:t>
            </w:r>
            <w:proofErr w:type="gramStart"/>
            <w:r w:rsidR="00563B3D">
              <w:t>сверстниками</w:t>
            </w:r>
            <w:proofErr w:type="gramEnd"/>
            <w:r w:rsidR="00563B3D">
              <w:t xml:space="preserve">  и  </w:t>
            </w:r>
            <w:r>
              <w:t xml:space="preserve">  коммуникативное  пространство  в  мире  взрослых  во  внеурочной  сфере. </w:t>
            </w:r>
          </w:p>
          <w:p w:rsidR="00D4527B" w:rsidRDefault="00D4527B" w:rsidP="00ED0CD7">
            <w:r>
              <w:t xml:space="preserve">Сложились  определённые  школьные  традиции,  которые  построены  на  нравственном  воспитании:  </w:t>
            </w:r>
            <w:proofErr w:type="gramStart"/>
            <w:r>
              <w:t>День Знаний,  День  учителя,  День  пожилого  человека,  День здоровья,  День  матери,  Рождественские посиделки,  проводы зимы, Новогодняя ёлка,  День  8  марта,  Д</w:t>
            </w:r>
            <w:r w:rsidR="009574B9">
              <w:t>ень  защитника</w:t>
            </w:r>
            <w:r>
              <w:t xml:space="preserve"> Отечества,  праздник  Последнего  звонка.</w:t>
            </w:r>
            <w:proofErr w:type="gramEnd"/>
            <w:r>
              <w:t xml:space="preserve">   Проводились  месячники: по  пропаганде  здорового  образа  жизни,   соблюдения  правил  дорожного  движения.</w:t>
            </w:r>
          </w:p>
          <w:p w:rsidR="00D4527B" w:rsidRDefault="00D4527B" w:rsidP="00ED0CD7">
            <w:r>
              <w:t xml:space="preserve"> Беседы,  классные  часы,  встречи  с  медицинским  работником,  работниками  ГБДД  были  посвящены  просвещению  детей    и  укреплению  их  здоровья.</w:t>
            </w:r>
          </w:p>
          <w:p w:rsidR="00D4527B" w:rsidRDefault="00D4527B" w:rsidP="00ED0CD7">
            <w:r>
              <w:t>В  школе    работает  краеведческий  музей,  в  котором  собран  богатый  краеведческий  материал.  Он   используется  на  уроках  истории,  немецкого языка,  литературы  и  во  внеклассной  работе.  Учащиеся</w:t>
            </w:r>
            <w:r w:rsidR="009574B9">
              <w:t xml:space="preserve">  школы  с  интересом  участвовали</w:t>
            </w:r>
            <w:r>
              <w:t xml:space="preserve"> в походах  по  родному  краю,  экскурсиях  по  историческим  местам  Тверского </w:t>
            </w:r>
            <w:r w:rsidR="00CD7261">
              <w:t xml:space="preserve"> края,</w:t>
            </w:r>
            <w:r>
              <w:t xml:space="preserve">  в  районных и  межрайонных конкурсах  сочинений,  посвящённы</w:t>
            </w:r>
            <w:r w:rsidR="009574B9">
              <w:t>х  Году учителя,  Д</w:t>
            </w:r>
            <w:r>
              <w:t xml:space="preserve">ню Победы,  50 – </w:t>
            </w:r>
            <w:proofErr w:type="spellStart"/>
            <w:r>
              <w:t>летию</w:t>
            </w:r>
            <w:proofErr w:type="spellEnd"/>
            <w:r>
              <w:t xml:space="preserve">  полёта  человека в  косм</w:t>
            </w:r>
            <w:r w:rsidR="00CD7261">
              <w:t>ос</w:t>
            </w:r>
            <w:proofErr w:type="gramStart"/>
            <w:r w:rsidR="00CD7261">
              <w:t xml:space="preserve">  ,</w:t>
            </w:r>
            <w:proofErr w:type="gramEnd"/>
            <w:r w:rsidR="00CD7261">
              <w:t xml:space="preserve">  спортивных  мероприятиях, конкурсах рисунков</w:t>
            </w:r>
            <w:r>
              <w:t xml:space="preserve"> </w:t>
            </w:r>
            <w:r w:rsidR="00CD7261">
              <w:t>.</w:t>
            </w:r>
          </w:p>
          <w:p w:rsidR="00D4527B" w:rsidRDefault="00D4527B" w:rsidP="00395223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Характерным для территории, как и для всей России, является демографический спад.  </w:t>
            </w:r>
          </w:p>
          <w:p w:rsidR="00CD7261" w:rsidRDefault="00CD7261" w:rsidP="00395223">
            <w:pPr>
              <w:spacing w:after="160" w:line="240" w:lineRule="exact"/>
              <w:jc w:val="both"/>
            </w:pPr>
            <w:r>
              <w:rPr>
                <w:sz w:val="22"/>
                <w:szCs w:val="22"/>
              </w:rPr>
              <w:t>Молодое население на  территории не остаётся,  так как нет  жилья и  работы.</w:t>
            </w:r>
          </w:p>
          <w:p w:rsidR="00D4527B" w:rsidRDefault="00D4527B" w:rsidP="00395223">
            <w:pPr>
              <w:spacing w:after="160" w:line="240" w:lineRule="exact"/>
              <w:jc w:val="both"/>
            </w:pPr>
            <w:r>
              <w:rPr>
                <w:sz w:val="22"/>
                <w:szCs w:val="22"/>
              </w:rPr>
              <w:t>Сообщение осуществляется автобусом, который из центра приходит два раза в неделю.</w:t>
            </w:r>
          </w:p>
          <w:p w:rsidR="00D4527B" w:rsidRDefault="00D4527B" w:rsidP="00395223">
            <w:pPr>
              <w:spacing w:after="160" w:line="240" w:lineRule="exact"/>
              <w:jc w:val="both"/>
            </w:pPr>
          </w:p>
          <w:p w:rsidR="00D4527B" w:rsidRDefault="00D4527B" w:rsidP="00395223">
            <w:pPr>
              <w:spacing w:after="160" w:line="240" w:lineRule="exact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CD7261" w:rsidRDefault="00CD7261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CD7261" w:rsidRDefault="00CD7261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Численность и состав </w:t>
            </w:r>
            <w:proofErr w:type="gramStart"/>
            <w:r>
              <w:rPr>
                <w:b/>
                <w:bCs/>
                <w:color w:val="00000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</w:rPr>
              <w:t>:</w:t>
            </w:r>
          </w:p>
          <w:p w:rsidR="00D4527B" w:rsidRDefault="00D4527B" w:rsidP="00395223">
            <w:pPr>
              <w:numPr>
                <w:ilvl w:val="0"/>
                <w:numId w:val="2"/>
              </w:num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Количество учащихся </w:t>
            </w:r>
            <w:r>
              <w:rPr>
                <w:color w:val="000000"/>
              </w:rPr>
              <w:tab/>
              <w:t>4 чел.</w:t>
            </w:r>
          </w:p>
          <w:p w:rsidR="00D4527B" w:rsidRDefault="00D4527B" w:rsidP="00395223">
            <w:pPr>
              <w:numPr>
                <w:ilvl w:val="0"/>
                <w:numId w:val="2"/>
              </w:num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Начальная школа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1 чел. </w:t>
            </w:r>
            <w:r>
              <w:rPr>
                <w:color w:val="000000"/>
              </w:rPr>
              <w:tab/>
              <w:t>– 1 класс</w:t>
            </w:r>
          </w:p>
          <w:p w:rsidR="00D4527B" w:rsidRDefault="00D4527B" w:rsidP="00395223">
            <w:pPr>
              <w:numPr>
                <w:ilvl w:val="0"/>
                <w:numId w:val="2"/>
              </w:num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Основная школа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3 чел. </w:t>
            </w:r>
            <w:r>
              <w:rPr>
                <w:color w:val="000000"/>
              </w:rPr>
              <w:tab/>
              <w:t>– 2 класса.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структура семей обучающихся:</w:t>
            </w:r>
          </w:p>
          <w:p w:rsidR="00D4527B" w:rsidRDefault="00D4527B" w:rsidP="00ED0CD7">
            <w:pPr>
              <w:numPr>
                <w:ilvl w:val="0"/>
                <w:numId w:val="2"/>
              </w:num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неполные семьи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– 50 %</w:t>
            </w:r>
          </w:p>
          <w:p w:rsidR="00D4527B" w:rsidRDefault="00D4527B" w:rsidP="00395223">
            <w:pPr>
              <w:numPr>
                <w:ilvl w:val="0"/>
                <w:numId w:val="2"/>
              </w:num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опекаемые учащиеся</w:t>
            </w:r>
            <w:r>
              <w:rPr>
                <w:color w:val="000000"/>
              </w:rPr>
              <w:tab/>
              <w:t xml:space="preserve"> – 50 %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Достижения учреждения в конкурсах:</w:t>
            </w:r>
          </w:p>
          <w:p w:rsidR="00D4527B" w:rsidRDefault="00CD7261" w:rsidP="00395223">
            <w:pPr>
              <w:spacing w:after="160" w:line="240" w:lineRule="exact"/>
            </w:pPr>
            <w:r>
              <w:rPr>
                <w:sz w:val="22"/>
                <w:szCs w:val="22"/>
              </w:rPr>
              <w:t>Школа принимала</w:t>
            </w:r>
            <w:r w:rsidR="00D4527B">
              <w:rPr>
                <w:sz w:val="22"/>
                <w:szCs w:val="22"/>
              </w:rPr>
              <w:t xml:space="preserve"> участие во многих районных конкурсах и соревнованиях:</w:t>
            </w:r>
          </w:p>
          <w:p w:rsidR="0041276D" w:rsidRDefault="00D4527B" w:rsidP="00395223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  <w:r w:rsidR="00CD7261">
              <w:rPr>
                <w:sz w:val="22"/>
                <w:szCs w:val="22"/>
              </w:rPr>
              <w:t>Районный конкурс</w:t>
            </w:r>
            <w:r>
              <w:rPr>
                <w:sz w:val="22"/>
                <w:szCs w:val="22"/>
              </w:rPr>
              <w:t xml:space="preserve"> сочинений</w:t>
            </w:r>
            <w:r w:rsidR="00CD7261">
              <w:rPr>
                <w:sz w:val="22"/>
                <w:szCs w:val="22"/>
              </w:rPr>
              <w:t>, посвящённый Г</w:t>
            </w:r>
            <w:r>
              <w:rPr>
                <w:sz w:val="22"/>
                <w:szCs w:val="22"/>
              </w:rPr>
              <w:t>оду учителя – 1 место,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 w:rsidR="0041276D">
              <w:rPr>
                <w:sz w:val="22"/>
                <w:szCs w:val="22"/>
              </w:rPr>
              <w:t xml:space="preserve"> межрайонный, посвящённый</w:t>
            </w:r>
            <w:r>
              <w:rPr>
                <w:sz w:val="22"/>
                <w:szCs w:val="22"/>
              </w:rPr>
              <w:t xml:space="preserve"> 50 – </w:t>
            </w:r>
            <w:proofErr w:type="spellStart"/>
            <w:r>
              <w:rPr>
                <w:sz w:val="22"/>
                <w:szCs w:val="22"/>
              </w:rPr>
              <w:t>летию</w:t>
            </w:r>
            <w:proofErr w:type="spellEnd"/>
            <w:r>
              <w:rPr>
                <w:sz w:val="22"/>
                <w:szCs w:val="22"/>
              </w:rPr>
              <w:t xml:space="preserve">  полёта  человека в  космос</w:t>
            </w:r>
            <w:r w:rsidR="0041276D">
              <w:rPr>
                <w:sz w:val="22"/>
                <w:szCs w:val="22"/>
              </w:rPr>
              <w:t>,-</w:t>
            </w:r>
          </w:p>
          <w:p w:rsidR="00D4527B" w:rsidRDefault="00D4527B" w:rsidP="00395223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 место.</w:t>
            </w:r>
          </w:p>
          <w:p w:rsidR="00D4527B" w:rsidRPr="00510399" w:rsidRDefault="0041276D" w:rsidP="00395223">
            <w:pPr>
              <w:spacing w:after="160" w:line="240" w:lineRule="exact"/>
              <w:rPr>
                <w:rFonts w:ascii="Verdana" w:hAnsi="Verdana" w:cs="Verdana"/>
              </w:rPr>
            </w:pPr>
            <w:r>
              <w:rPr>
                <w:sz w:val="22"/>
                <w:szCs w:val="22"/>
              </w:rPr>
              <w:t>Районный  конкурс  рисунков,  посвящённый  Дню  Победы, -2 место.</w:t>
            </w:r>
          </w:p>
          <w:p w:rsidR="00D4527B" w:rsidRDefault="00D4527B" w:rsidP="00395223">
            <w:pPr>
              <w:spacing w:after="160" w:line="240" w:lineRule="exact"/>
              <w:rPr>
                <w:rFonts w:ascii="Verdana" w:hAnsi="Verdana" w:cs="Verdana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</w:rPr>
            </w:pPr>
          </w:p>
          <w:p w:rsidR="0041276D" w:rsidRDefault="0041276D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</w:rPr>
            </w:pPr>
          </w:p>
          <w:p w:rsidR="0041276D" w:rsidRDefault="0041276D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</w:rPr>
            </w:pPr>
          </w:p>
          <w:p w:rsidR="0041276D" w:rsidRDefault="0041276D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</w:rPr>
            </w:pPr>
          </w:p>
          <w:p w:rsidR="0041276D" w:rsidRDefault="0041276D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</w:rPr>
            </w:pPr>
          </w:p>
          <w:p w:rsidR="0041276D" w:rsidRDefault="0041276D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</w:rPr>
            </w:pPr>
          </w:p>
          <w:p w:rsidR="0041276D" w:rsidRDefault="0041276D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</w:rPr>
            </w:pPr>
          </w:p>
          <w:p w:rsidR="00F01E06" w:rsidRDefault="00F01E06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</w:rPr>
            </w:pPr>
          </w:p>
          <w:p w:rsidR="00F01E06" w:rsidRDefault="00F01E06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Структура управления школы:</w:t>
            </w:r>
          </w:p>
          <w:tbl>
            <w:tblPr>
              <w:tblW w:w="557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798"/>
              <w:gridCol w:w="354"/>
              <w:gridCol w:w="1619"/>
              <w:gridCol w:w="360"/>
              <w:gridCol w:w="1079"/>
              <w:gridCol w:w="360"/>
            </w:tblGrid>
            <w:tr w:rsidR="00D4527B">
              <w:trPr>
                <w:trHeight w:val="416"/>
              </w:trPr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C44093" w:rsidP="00395223">
                  <w:pPr>
                    <w:framePr w:hSpace="180" w:wrap="around" w:vAnchor="text" w:hAnchor="margin" w:xAlign="center" w:y="1"/>
                    <w:tabs>
                      <w:tab w:val="left" w:pos="3540"/>
                    </w:tabs>
                    <w:suppressOverlap/>
                    <w:rPr>
                      <w:sz w:val="20"/>
                      <w:szCs w:val="20"/>
                    </w:rPr>
                  </w:pPr>
                  <w:r w:rsidRPr="00C44093">
                    <w:rPr>
                      <w:noProof/>
                    </w:rPr>
                    <w:pict>
                      <v:line id="_x0000_s1026" style="position:absolute;flip:x;z-index:251659776" from="-14.7pt,22pt" to="-14.7pt,164.7pt"/>
                    </w:pict>
                  </w:r>
                  <w:r w:rsidRPr="00C44093">
                    <w:rPr>
                      <w:noProof/>
                    </w:rPr>
                    <w:pict>
                      <v:line id="_x0000_s1027" style="position:absolute;z-index:251660800" from="83.45pt,4.5pt" to="107.45pt,4.5pt">
                        <v:stroke endarrow="block"/>
                      </v:line>
                    </w:pict>
                  </w:r>
                  <w:r w:rsidR="00D4527B">
                    <w:rPr>
                      <w:sz w:val="20"/>
                      <w:szCs w:val="20"/>
                    </w:rPr>
                    <w:t>Совет школы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Педагогический совет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Директор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</w:rPr>
                  </w:pPr>
                </w:p>
              </w:tc>
            </w:tr>
          </w:tbl>
          <w:p w:rsidR="00D4527B" w:rsidRDefault="00C44093" w:rsidP="00395223">
            <w:pPr>
              <w:tabs>
                <w:tab w:val="left" w:pos="3540"/>
              </w:tabs>
              <w:spacing w:after="160" w:line="240" w:lineRule="exact"/>
              <w:rPr>
                <w:rFonts w:ascii="Verdana" w:hAnsi="Verdana" w:cs="Verdana"/>
                <w:b/>
                <w:bCs/>
              </w:rPr>
            </w:pPr>
            <w:r w:rsidRPr="00C44093">
              <w:rPr>
                <w:noProof/>
              </w:rPr>
              <w:pict>
                <v:line id="_x0000_s1028" style="position:absolute;flip:y;z-index:251654656;mso-position-horizontal-relative:text;mso-position-vertical-relative:text" from="59.35pt,.5pt" to="59.35pt,18.65pt">
                  <v:stroke endarrow="block"/>
                </v:line>
              </w:pic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883"/>
            </w:tblGrid>
            <w:tr w:rsidR="00D4527B">
              <w:trPr>
                <w:trHeight w:val="503"/>
              </w:trPr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C44093" w:rsidP="00395223">
                  <w:pPr>
                    <w:framePr w:hSpace="180" w:wrap="around" w:vAnchor="text" w:hAnchor="margin" w:xAlign="center" w:y="1"/>
                    <w:tabs>
                      <w:tab w:val="left" w:pos="3540"/>
                    </w:tabs>
                    <w:suppressOverlap/>
                    <w:rPr>
                      <w:sz w:val="20"/>
                      <w:szCs w:val="20"/>
                    </w:rPr>
                  </w:pPr>
                  <w:r w:rsidRPr="00C44093">
                    <w:rPr>
                      <w:noProof/>
                    </w:rPr>
                    <w:pict>
                      <v:line id="_x0000_s1029" style="position:absolute;z-index:251655680" from="-29pt,17.15pt" to="-11pt,17.15pt"/>
                    </w:pict>
                  </w:r>
                  <w:r w:rsidR="00D4527B">
                    <w:rPr>
                      <w:sz w:val="20"/>
                      <w:szCs w:val="20"/>
                    </w:rPr>
                    <w:t>Общешкольная конференция</w:t>
                  </w:r>
                </w:p>
              </w:tc>
            </w:tr>
          </w:tbl>
          <w:p w:rsidR="00D4527B" w:rsidRDefault="00D4527B" w:rsidP="00395223">
            <w:pPr>
              <w:tabs>
                <w:tab w:val="left" w:pos="3540"/>
              </w:tabs>
              <w:spacing w:after="160" w:line="240" w:lineRule="exact"/>
              <w:rPr>
                <w:rFonts w:ascii="Verdana" w:hAnsi="Verdana" w:cs="Verdana"/>
                <w:b/>
                <w:bCs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74"/>
            </w:tblGrid>
            <w:tr w:rsidR="00D4527B">
              <w:trPr>
                <w:trHeight w:val="280"/>
              </w:trPr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C44093" w:rsidP="00395223">
                  <w:pPr>
                    <w:framePr w:hSpace="180" w:wrap="around" w:vAnchor="text" w:hAnchor="margin" w:xAlign="center" w:y="1"/>
                    <w:tabs>
                      <w:tab w:val="left" w:pos="3540"/>
                    </w:tabs>
                    <w:suppressOverlap/>
                    <w:rPr>
                      <w:sz w:val="20"/>
                      <w:szCs w:val="20"/>
                    </w:rPr>
                  </w:pPr>
                  <w:r w:rsidRPr="00C44093">
                    <w:rPr>
                      <w:noProof/>
                    </w:rPr>
                    <w:pict>
                      <v:line id="_x0000_s1030" style="position:absolute;flip:x;z-index:251656704" from="-41.7pt,3.85pt" to="-14.7pt,3.85pt">
                        <v:stroke endarrow="block"/>
                      </v:line>
                    </w:pict>
                  </w:r>
                  <w:r w:rsidR="00D4527B">
                    <w:rPr>
                      <w:sz w:val="20"/>
                      <w:szCs w:val="20"/>
                    </w:rPr>
                    <w:t xml:space="preserve">Учителя </w:t>
                  </w:r>
                </w:p>
              </w:tc>
            </w:tr>
          </w:tbl>
          <w:p w:rsidR="00D4527B" w:rsidRDefault="00D4527B" w:rsidP="00395223">
            <w:pPr>
              <w:tabs>
                <w:tab w:val="left" w:pos="3540"/>
              </w:tabs>
              <w:spacing w:after="160" w:line="240" w:lineRule="exact"/>
              <w:rPr>
                <w:rFonts w:ascii="Verdana" w:hAnsi="Verdana" w:cs="Verdana"/>
                <w:b/>
                <w:bCs/>
              </w:rPr>
            </w:pPr>
          </w:p>
          <w:tbl>
            <w:tblPr>
              <w:tblpPr w:leftFromText="180" w:rightFromText="180" w:vertAnchor="text" w:tblpX="469" w:tblpY="9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49"/>
            </w:tblGrid>
            <w:tr w:rsidR="00D4527B">
              <w:trPr>
                <w:trHeight w:val="269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tabs>
                      <w:tab w:val="left" w:pos="354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ученики</w:t>
                  </w:r>
                </w:p>
              </w:tc>
            </w:tr>
          </w:tbl>
          <w:p w:rsidR="00D4527B" w:rsidRDefault="00D4527B" w:rsidP="00395223">
            <w:pPr>
              <w:tabs>
                <w:tab w:val="left" w:pos="3540"/>
              </w:tabs>
              <w:spacing w:after="160" w:line="240" w:lineRule="exact"/>
              <w:rPr>
                <w:rFonts w:ascii="Verdana" w:hAnsi="Verdana" w:cs="Verdana"/>
                <w:b/>
                <w:bCs/>
              </w:rPr>
            </w:pPr>
          </w:p>
          <w:p w:rsidR="00D4527B" w:rsidRDefault="00D4527B" w:rsidP="00395223">
            <w:pPr>
              <w:tabs>
                <w:tab w:val="left" w:pos="3540"/>
              </w:tabs>
              <w:spacing w:after="160" w:line="240" w:lineRule="exact"/>
              <w:rPr>
                <w:rFonts w:ascii="Verdana" w:hAnsi="Verdana" w:cs="Verdana"/>
                <w:b/>
                <w:bCs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03"/>
            </w:tblGrid>
            <w:tr w:rsidR="00D4527B">
              <w:trPr>
                <w:trHeight w:val="424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C44093" w:rsidP="00395223">
                  <w:pPr>
                    <w:framePr w:hSpace="180" w:wrap="around" w:vAnchor="text" w:hAnchor="margin" w:xAlign="center" w:y="1"/>
                    <w:tabs>
                      <w:tab w:val="left" w:pos="3540"/>
                    </w:tabs>
                    <w:suppressOverlap/>
                    <w:rPr>
                      <w:sz w:val="20"/>
                      <w:szCs w:val="20"/>
                    </w:rPr>
                  </w:pPr>
                  <w:r w:rsidRPr="00C44093">
                    <w:rPr>
                      <w:noProof/>
                    </w:rPr>
                    <w:pict>
                      <v:line id="_x0000_s1031" style="position:absolute;flip:x;z-index:251657728" from="-41.7pt,7.85pt" to="-5.7pt,7.85pt">
                        <v:stroke endarrow="block"/>
                      </v:line>
                    </w:pict>
                  </w:r>
                  <w:r w:rsidR="00D4527B">
                    <w:rPr>
                      <w:sz w:val="20"/>
                      <w:szCs w:val="20"/>
                    </w:rPr>
                    <w:t xml:space="preserve">Родители </w:t>
                  </w:r>
                </w:p>
              </w:tc>
            </w:tr>
          </w:tbl>
          <w:p w:rsidR="00D4527B" w:rsidRDefault="00D4527B" w:rsidP="00395223">
            <w:pPr>
              <w:spacing w:after="160" w:line="240" w:lineRule="exact"/>
              <w:rPr>
                <w:rFonts w:ascii="Verdana" w:hAnsi="Verdana" w:cs="Verdana"/>
              </w:rPr>
            </w:pPr>
          </w:p>
          <w:p w:rsidR="00D4527B" w:rsidRDefault="00D4527B" w:rsidP="00395223">
            <w:pPr>
              <w:spacing w:after="160" w:line="240" w:lineRule="exact"/>
              <w:rPr>
                <w:rFonts w:ascii="Verdana" w:hAnsi="Verdana" w:cs="Verdana"/>
              </w:rPr>
            </w:pPr>
          </w:p>
          <w:p w:rsidR="00D4527B" w:rsidRDefault="00D4527B" w:rsidP="00395223">
            <w:pPr>
              <w:spacing w:after="160" w:line="240" w:lineRule="exact"/>
              <w:rPr>
                <w:rFonts w:ascii="Verdana" w:hAnsi="Verdana" w:cs="Verdana"/>
              </w:rPr>
            </w:pPr>
          </w:p>
          <w:p w:rsidR="00D4527B" w:rsidRDefault="00C44093" w:rsidP="00395223">
            <w:pPr>
              <w:spacing w:after="160" w:line="240" w:lineRule="exact"/>
              <w:rPr>
                <w:rFonts w:ascii="Verdana" w:hAnsi="Verdana" w:cs="Verdana"/>
              </w:rPr>
            </w:pPr>
            <w:r w:rsidRPr="00C44093">
              <w:rPr>
                <w:noProof/>
              </w:rPr>
              <w:pict>
                <v:line id="_x0000_s1032" style="position:absolute;flip:x;z-index:251658752" from="-3.65pt,-109.85pt" to="23.35pt,-109.7pt">
                  <v:stroke endarrow="block"/>
                </v:line>
              </w:pict>
            </w:r>
          </w:p>
          <w:p w:rsidR="00D4527B" w:rsidRPr="00510399" w:rsidRDefault="00D4527B" w:rsidP="00510399">
            <w:pPr>
              <w:numPr>
                <w:ilvl w:val="0"/>
                <w:numId w:val="3"/>
              </w:num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Директор школы – Зайцева  Людмила  Максимовна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ind w:left="107"/>
            </w:pPr>
            <w:r>
              <w:t>3. Совет школы, Общешкольная конференция, Педагогический совет, Совет учащихся.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color w:val="000000"/>
              </w:rPr>
            </w:pPr>
            <w:r>
              <w:t>По итогам проверок органов надзора в адрес образовательного учреждения замечаний нет.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школе обучается</w:t>
            </w:r>
          </w:p>
          <w:p w:rsidR="00D4527B" w:rsidRPr="00510399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4 учащихся</w:t>
            </w:r>
            <w:r w:rsidR="00563B3D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по классам на     01.09.2011 г.: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2 - 1 чел.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7 – 1 чел.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.9 – 2 чел.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</w:pPr>
            <w:r>
              <w:rPr>
                <w:color w:val="000000"/>
              </w:rPr>
              <w:t xml:space="preserve">Количество классов – 3. 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Численность персонала: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  <w:r>
              <w:rPr>
                <w:color w:val="000000"/>
              </w:rPr>
              <w:tab/>
              <w:t xml:space="preserve"> – 6 чел.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педагогов </w:t>
            </w:r>
            <w:r>
              <w:rPr>
                <w:color w:val="000000"/>
              </w:rPr>
              <w:tab/>
              <w:t>– 3 чел.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- Устав школы 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- Лицензия: 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Серия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№ 232092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по 22.03.2012г.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- Свидетельство о государственной  аккредитации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10.12.2010 г.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ОП  004677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- Программа развития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 до 2014 года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numPr>
                <w:ilvl w:val="0"/>
                <w:numId w:val="2"/>
              </w:numPr>
              <w:tabs>
                <w:tab w:val="num" w:pos="132"/>
                <w:tab w:val="left" w:pos="492"/>
              </w:tabs>
              <w:spacing w:after="160" w:line="240" w:lineRule="exact"/>
              <w:ind w:left="132" w:firstLine="0"/>
              <w:rPr>
                <w:color w:val="000000"/>
              </w:rPr>
            </w:pPr>
            <w:r>
              <w:rPr>
                <w:color w:val="000000"/>
              </w:rPr>
              <w:t>Положение о Совете школы</w:t>
            </w:r>
          </w:p>
          <w:p w:rsidR="00D4527B" w:rsidRDefault="00D4527B" w:rsidP="00395223">
            <w:pPr>
              <w:numPr>
                <w:ilvl w:val="0"/>
                <w:numId w:val="2"/>
              </w:numPr>
              <w:tabs>
                <w:tab w:val="num" w:pos="132"/>
                <w:tab w:val="left" w:pos="492"/>
              </w:tabs>
              <w:spacing w:after="160" w:line="240" w:lineRule="exact"/>
              <w:ind w:left="132" w:firstLine="0"/>
              <w:rPr>
                <w:color w:val="000000"/>
              </w:rPr>
            </w:pPr>
            <w:r>
              <w:rPr>
                <w:color w:val="000000"/>
              </w:rPr>
              <w:t xml:space="preserve"> Положение о Педагогическом совете</w:t>
            </w:r>
          </w:p>
          <w:p w:rsidR="00D4527B" w:rsidRDefault="00D4527B" w:rsidP="00395223">
            <w:pPr>
              <w:numPr>
                <w:ilvl w:val="0"/>
                <w:numId w:val="2"/>
              </w:numPr>
              <w:tabs>
                <w:tab w:val="num" w:pos="132"/>
                <w:tab w:val="left" w:pos="492"/>
              </w:tabs>
              <w:spacing w:after="160" w:line="240" w:lineRule="exact"/>
              <w:ind w:left="132" w:firstLine="0"/>
              <w:rPr>
                <w:color w:val="000000"/>
              </w:rPr>
            </w:pPr>
            <w:r>
              <w:rPr>
                <w:color w:val="000000"/>
              </w:rPr>
              <w:t xml:space="preserve"> Положение о Совете учащихся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</w:tc>
      </w:tr>
      <w:tr w:rsidR="00D4527B">
        <w:trPr>
          <w:gridAfter w:val="1"/>
          <w:wAfter w:w="49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6D" w:rsidRDefault="0041276D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</w:p>
          <w:p w:rsidR="0041276D" w:rsidRDefault="0041276D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6D" w:rsidRDefault="0041276D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</w:rPr>
            </w:pPr>
          </w:p>
          <w:p w:rsidR="0041276D" w:rsidRDefault="0041276D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Особенности образовательного процесса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6D" w:rsidRDefault="0041276D" w:rsidP="00395223">
            <w:pPr>
              <w:spacing w:after="160" w:line="240" w:lineRule="exact"/>
              <w:rPr>
                <w:b/>
                <w:bCs/>
              </w:rPr>
            </w:pPr>
          </w:p>
          <w:p w:rsidR="0041276D" w:rsidRDefault="0041276D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Общеобразовательные программы, реализуемые в ОУ</w:t>
            </w:r>
          </w:p>
          <w:p w:rsidR="00D4527B" w:rsidRDefault="00D4527B" w:rsidP="00395223">
            <w:pPr>
              <w:spacing w:after="160" w:line="240" w:lineRule="exact"/>
            </w:pPr>
            <w:proofErr w:type="gramStart"/>
            <w:r>
              <w:t>Со 2 класса по 9 класс изучается немецкий язык, на который отводится в начальной школе 2 часа, в основной 3 часа.</w:t>
            </w:r>
            <w:proofErr w:type="gramEnd"/>
          </w:p>
          <w:tbl>
            <w:tblPr>
              <w:tblpPr w:leftFromText="180" w:rightFromText="180" w:vertAnchor="page" w:horzAnchor="margin" w:tblpY="637"/>
              <w:tblOverlap w:val="never"/>
              <w:tblW w:w="7680" w:type="dxa"/>
              <w:tblLayout w:type="fixed"/>
              <w:tblLook w:val="00A0"/>
            </w:tblPr>
            <w:tblGrid>
              <w:gridCol w:w="4482"/>
              <w:gridCol w:w="3198"/>
            </w:tblGrid>
            <w:tr w:rsidR="00D4527B">
              <w:trPr>
                <w:cantSplit/>
                <w:trHeight w:val="544"/>
              </w:trPr>
              <w:tc>
                <w:tcPr>
                  <w:tcW w:w="4482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D4527B" w:rsidRDefault="00D4527B" w:rsidP="00395223">
                  <w:r>
                    <w:t>Наименование образовательных программ: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D4527B" w:rsidRDefault="00D4527B" w:rsidP="00395223">
                  <w:r>
                    <w:t>Уровень,</w:t>
                  </w:r>
                </w:p>
                <w:p w:rsidR="00D4527B" w:rsidRDefault="00D4527B" w:rsidP="00395223">
                  <w:r>
                    <w:t>направленность</w:t>
                  </w:r>
                </w:p>
              </w:tc>
            </w:tr>
            <w:tr w:rsidR="00D4527B">
              <w:trPr>
                <w:cantSplit/>
                <w:trHeight w:val="518"/>
              </w:trPr>
              <w:tc>
                <w:tcPr>
                  <w:tcW w:w="4482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D4527B" w:rsidRDefault="00D4527B" w:rsidP="00395223"/>
                <w:p w:rsidR="00D4527B" w:rsidRDefault="00D4527B" w:rsidP="00395223">
                  <w:r>
                    <w:t>Начальное общее образование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D4527B" w:rsidRDefault="00D4527B" w:rsidP="00395223">
                  <w:pPr>
                    <w:pStyle w:val="a4"/>
                    <w:autoSpaceDE/>
                    <w:rPr>
                      <w:sz w:val="24"/>
                      <w:szCs w:val="24"/>
                    </w:rPr>
                  </w:pPr>
                </w:p>
                <w:p w:rsidR="00D4527B" w:rsidRDefault="00D4527B" w:rsidP="00395223">
                  <w:pPr>
                    <w:pStyle w:val="a4"/>
                    <w:autoSpaceDE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общеобразовательный</w:t>
                  </w:r>
                </w:p>
              </w:tc>
            </w:tr>
            <w:tr w:rsidR="00D4527B">
              <w:trPr>
                <w:cantSplit/>
                <w:trHeight w:val="470"/>
              </w:trPr>
              <w:tc>
                <w:tcPr>
                  <w:tcW w:w="4482" w:type="dxa"/>
                </w:tcPr>
                <w:p w:rsidR="00D4527B" w:rsidRDefault="00D4527B" w:rsidP="00395223"/>
                <w:p w:rsidR="00D4527B" w:rsidRDefault="00D4527B" w:rsidP="00395223">
                  <w:r>
                    <w:t>Основное общее образование</w:t>
                  </w:r>
                </w:p>
              </w:tc>
              <w:tc>
                <w:tcPr>
                  <w:tcW w:w="3198" w:type="dxa"/>
                </w:tcPr>
                <w:p w:rsidR="00D4527B" w:rsidRDefault="00D4527B" w:rsidP="00395223"/>
                <w:p w:rsidR="00D4527B" w:rsidRDefault="00D4527B" w:rsidP="00395223">
                  <w:r>
                    <w:t>общеобразовательный</w:t>
                  </w:r>
                </w:p>
              </w:tc>
            </w:tr>
          </w:tbl>
          <w:p w:rsidR="00D4527B" w:rsidRDefault="00D4527B" w:rsidP="00395223">
            <w:pPr>
              <w:numPr>
                <w:ilvl w:val="0"/>
                <w:numId w:val="4"/>
              </w:numPr>
              <w:tabs>
                <w:tab w:val="num" w:pos="227"/>
              </w:tabs>
              <w:spacing w:after="160" w:line="240" w:lineRule="exact"/>
              <w:ind w:left="-13" w:firstLine="0"/>
            </w:pPr>
            <w:r>
              <w:t xml:space="preserve">В рамках дополнительного образования функционируют практико-ориентированные кружки, где учащиеся расширяют возможности знакомства с различными видами деятельности, что является дополнением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учащихся</w:t>
            </w:r>
          </w:p>
          <w:p w:rsidR="00D4527B" w:rsidRDefault="00D4527B" w:rsidP="00395223">
            <w:pPr>
              <w:numPr>
                <w:ilvl w:val="0"/>
                <w:numId w:val="4"/>
              </w:numPr>
              <w:tabs>
                <w:tab w:val="num" w:pos="227"/>
              </w:tabs>
              <w:spacing w:after="160" w:line="240" w:lineRule="exact"/>
              <w:ind w:left="-13" w:firstLine="0"/>
            </w:pPr>
            <w:r>
              <w:rPr>
                <w:color w:val="000000"/>
              </w:rPr>
              <w:t>Кружки:</w:t>
            </w:r>
          </w:p>
          <w:p w:rsidR="00D4527B" w:rsidRDefault="00D4527B" w:rsidP="00395223">
            <w:pPr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-  математический, краеведческий, спортивный. </w:t>
            </w:r>
          </w:p>
          <w:p w:rsidR="00D4527B" w:rsidRDefault="00D4527B" w:rsidP="00395223">
            <w:pPr>
              <w:pStyle w:val="a6"/>
              <w:spacing w:line="240" w:lineRule="exact"/>
              <w:jc w:val="both"/>
              <w:rPr>
                <w:b/>
                <w:bCs/>
              </w:rPr>
            </w:pPr>
            <w:r>
              <w:t>Для осуществле</w:t>
            </w:r>
            <w:r w:rsidR="0041276D">
              <w:t xml:space="preserve">ния </w:t>
            </w:r>
            <w:proofErr w:type="spellStart"/>
            <w:r w:rsidR="0041276D">
              <w:t>предпрофильной</w:t>
            </w:r>
            <w:proofErr w:type="spellEnd"/>
            <w:r w:rsidR="0041276D">
              <w:t xml:space="preserve"> </w:t>
            </w:r>
            <w:r>
              <w:t xml:space="preserve"> подготовки в вариативную часть учебного плана внесены следующие элективные курсы и предметы:</w:t>
            </w:r>
          </w:p>
          <w:tbl>
            <w:tblPr>
              <w:tblW w:w="954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845"/>
              <w:gridCol w:w="4695"/>
            </w:tblGrid>
            <w:tr w:rsidR="00D4527B">
              <w:trPr>
                <w:trHeight w:val="1130"/>
              </w:trPr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>1.«История в лицах»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>Зайцева Л.М.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</w:tc>
            </w:tr>
            <w:tr w:rsidR="00D4527B">
              <w:trPr>
                <w:trHeight w:val="716"/>
              </w:trPr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Pr="005D652B" w:rsidRDefault="00D4527B" w:rsidP="005D652B">
                  <w:pPr>
                    <w:framePr w:hSpace="180" w:wrap="around" w:vAnchor="text" w:hAnchor="margin" w:xAlign="center" w:y="1"/>
                    <w:suppressOverlap/>
                  </w:pPr>
                  <w:r>
                    <w:t>2. «Письменная речь. Создание текста»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>Фомичёва Н.В.</w:t>
                  </w:r>
                </w:p>
                <w:p w:rsidR="00D4527B" w:rsidRDefault="00D4527B" w:rsidP="00395223">
                  <w:pPr>
                    <w:pStyle w:val="2"/>
                    <w:framePr w:hSpace="180" w:wrap="around" w:vAnchor="text" w:hAnchor="margin" w:xAlign="center" w:y="1"/>
                    <w:suppressOverlap/>
                  </w:pPr>
                </w:p>
              </w:tc>
            </w:tr>
            <w:tr w:rsidR="00D4527B">
              <w:trPr>
                <w:trHeight w:val="708"/>
              </w:trPr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Pr="005D652B" w:rsidRDefault="00D4527B" w:rsidP="005D652B">
                  <w:pPr>
                    <w:framePr w:hSpace="180" w:wrap="around" w:vAnchor="text" w:hAnchor="margin" w:xAlign="center" w:y="1"/>
                    <w:suppressOverlap/>
                  </w:pPr>
                  <w:r>
                    <w:t>3. «Математика в жизни и экономике»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pStyle w:val="2"/>
                    <w:framePr w:hSpace="180" w:wrap="around" w:vAnchor="text" w:hAnchor="margin" w:xAlign="center" w:y="1"/>
                    <w:suppressOverlap/>
                    <w:rPr>
                      <w:b w:val="0"/>
                      <w:bCs w:val="0"/>
                    </w:rPr>
                  </w:pPr>
                  <w:r>
                    <w:t>Дымов А.И.</w:t>
                  </w:r>
                </w:p>
              </w:tc>
            </w:tr>
          </w:tbl>
          <w:p w:rsidR="00D4527B" w:rsidRDefault="00D4527B" w:rsidP="00395223">
            <w:pPr>
              <w:pStyle w:val="a6"/>
              <w:spacing w:line="240" w:lineRule="exact"/>
              <w:jc w:val="both"/>
            </w:pPr>
            <w:r>
              <w:t>В школе работает детская организация «Лучик»</w:t>
            </w:r>
            <w:r w:rsidR="0041276D">
              <w:t>.</w:t>
            </w:r>
            <w:r>
              <w:t xml:space="preserve"> Организация имеет устав, права и обязанности.</w:t>
            </w:r>
          </w:p>
          <w:p w:rsidR="00560BDF" w:rsidRDefault="00560BDF" w:rsidP="00395223">
            <w:pPr>
              <w:pStyle w:val="a6"/>
              <w:spacing w:line="240" w:lineRule="exact"/>
              <w:jc w:val="both"/>
              <w:rPr>
                <w:b/>
                <w:bCs/>
                <w:sz w:val="22"/>
                <w:szCs w:val="22"/>
              </w:rPr>
            </w:pPr>
          </w:p>
          <w:p w:rsidR="00560BDF" w:rsidRDefault="00560BDF" w:rsidP="00395223">
            <w:pPr>
              <w:pStyle w:val="a6"/>
              <w:spacing w:line="240" w:lineRule="exact"/>
              <w:jc w:val="both"/>
              <w:rPr>
                <w:b/>
                <w:bCs/>
                <w:sz w:val="22"/>
                <w:szCs w:val="22"/>
              </w:rPr>
            </w:pPr>
          </w:p>
          <w:p w:rsidR="00D4527B" w:rsidRDefault="00D4527B" w:rsidP="00395223">
            <w:pPr>
              <w:pStyle w:val="a6"/>
              <w:spacing w:line="240" w:lineRule="exact"/>
              <w:jc w:val="both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Принцип </w:t>
            </w:r>
            <w:proofErr w:type="spellStart"/>
            <w:r>
              <w:rPr>
                <w:b/>
                <w:bCs/>
                <w:sz w:val="22"/>
                <w:szCs w:val="22"/>
              </w:rPr>
              <w:t>гуманизации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предполагает: соблюдение прав учителя и ребенка, закрепленных Законом РФ «Об образовании», Декларацией прав ребенка, Конвенцией о правах ребенка и другими нормативными документами; утверждение непреходящей ценности общекультурного человеческого достояния, внимание к историческим ценностям.</w:t>
            </w:r>
          </w:p>
          <w:p w:rsidR="00D4527B" w:rsidRDefault="00D4527B" w:rsidP="00395223">
            <w:pPr>
              <w:pStyle w:val="a6"/>
              <w:spacing w:line="240" w:lineRule="exact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Принцип сотрудничества – </w:t>
            </w:r>
            <w:r>
              <w:rPr>
                <w:sz w:val="22"/>
                <w:szCs w:val="22"/>
              </w:rPr>
              <w:t>построение взаимоотношений в школе на основе компетентности, авторитетности и поддержание достоинства в отношении учителей, повышающих уровень самооценки учеников, на взаимном уважении и доверии учителей, учеников и родителей.</w:t>
            </w:r>
          </w:p>
          <w:p w:rsidR="00D4527B" w:rsidRDefault="00D4527B" w:rsidP="00395223">
            <w:pPr>
              <w:pStyle w:val="a6"/>
              <w:spacing w:line="240" w:lineRule="exact"/>
              <w:jc w:val="both"/>
              <w:rPr>
                <w:b/>
                <w:bCs/>
              </w:rPr>
            </w:pPr>
          </w:p>
          <w:p w:rsidR="00D4527B" w:rsidRDefault="00D4527B" w:rsidP="00395223">
            <w:pPr>
              <w:pStyle w:val="a6"/>
              <w:spacing w:line="240" w:lineRule="exact"/>
              <w:jc w:val="both"/>
            </w:pPr>
            <w:r>
              <w:rPr>
                <w:b/>
                <w:bCs/>
                <w:sz w:val="22"/>
                <w:szCs w:val="22"/>
              </w:rPr>
              <w:t>Принцип развивающего обучения</w:t>
            </w:r>
            <w:r>
              <w:rPr>
                <w:sz w:val="22"/>
                <w:szCs w:val="22"/>
              </w:rPr>
              <w:t xml:space="preserve"> предполагает: отказ от репродуктивных методик и применение методов творческой мыслительной деятельности и самообразования учащихся; развитие умственных способностей; использование новых педагогических технологий, с помощью которых формируются навыки рационального умственного труда.</w:t>
            </w:r>
          </w:p>
          <w:p w:rsidR="00D4527B" w:rsidRDefault="00D4527B" w:rsidP="00395223">
            <w:pPr>
              <w:pStyle w:val="a6"/>
              <w:spacing w:line="240" w:lineRule="exact"/>
              <w:jc w:val="both"/>
            </w:pPr>
            <w:r>
              <w:rPr>
                <w:b/>
                <w:bCs/>
                <w:sz w:val="22"/>
                <w:szCs w:val="22"/>
              </w:rPr>
              <w:t>Принцип индивидуализации обучения</w:t>
            </w:r>
            <w:r>
              <w:rPr>
                <w:sz w:val="22"/>
                <w:szCs w:val="22"/>
              </w:rPr>
              <w:t xml:space="preserve"> предполагает: всесторонний учет уровня развития способностей каждого ученика, формирование на этой основе личных планов, программ стимулирования и коррекции развития учащихся; повышение учебной мотивации и развитие познавательных интересов каждого ученика.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ind w:firstLine="426"/>
              <w:rPr>
                <w:color w:val="000000"/>
              </w:rPr>
            </w:pPr>
            <w:r>
              <w:rPr>
                <w:b/>
                <w:bCs/>
              </w:rPr>
              <w:t>Школа работает</w:t>
            </w:r>
            <w:r>
              <w:t xml:space="preserve"> в следующем режиме: пятидневная учебная неделя для учащихся 1-9 </w:t>
            </w:r>
            <w:proofErr w:type="spellStart"/>
            <w:r>
              <w:t>х</w:t>
            </w:r>
            <w:proofErr w:type="spellEnd"/>
            <w:r>
              <w:t xml:space="preserve"> классов. </w:t>
            </w:r>
            <w:r>
              <w:rPr>
                <w:color w:val="000000"/>
              </w:rPr>
              <w:t>Дети учатся в одну смену.</w:t>
            </w:r>
          </w:p>
          <w:p w:rsidR="00D4527B" w:rsidRDefault="00D4527B" w:rsidP="000132FA">
            <w:pPr>
              <w:tabs>
                <w:tab w:val="left" w:pos="1560"/>
              </w:tabs>
              <w:spacing w:after="160" w:line="240" w:lineRule="exact"/>
              <w:ind w:firstLine="426"/>
              <w:rPr>
                <w:color w:val="000000"/>
              </w:rPr>
            </w:pPr>
            <w:r>
              <w:rPr>
                <w:color w:val="000000"/>
              </w:rPr>
              <w:t xml:space="preserve">Длительность перемен составляет 10 минут, 1 – </w:t>
            </w:r>
            <w:proofErr w:type="spellStart"/>
            <w:r>
              <w:rPr>
                <w:color w:val="000000"/>
              </w:rPr>
              <w:t>ая</w:t>
            </w:r>
            <w:proofErr w:type="spellEnd"/>
            <w:r>
              <w:rPr>
                <w:color w:val="000000"/>
              </w:rPr>
              <w:t xml:space="preserve"> большая   перемена после  2 – го  урока - 20 минут,  2 – </w:t>
            </w:r>
            <w:proofErr w:type="spellStart"/>
            <w:r>
              <w:rPr>
                <w:color w:val="000000"/>
              </w:rPr>
              <w:t>ая</w:t>
            </w:r>
            <w:proofErr w:type="spellEnd"/>
            <w:r>
              <w:rPr>
                <w:color w:val="000000"/>
              </w:rPr>
              <w:t xml:space="preserve">  большая перемена </w:t>
            </w:r>
            <w:proofErr w:type="gramStart"/>
            <w:r>
              <w:rPr>
                <w:color w:val="000000"/>
              </w:rPr>
              <w:t>–п</w:t>
            </w:r>
            <w:proofErr w:type="gramEnd"/>
            <w:r>
              <w:rPr>
                <w:color w:val="000000"/>
              </w:rPr>
              <w:t>осле 3 – го  урока – 30 минут.  Урок – 45 минут.</w:t>
            </w:r>
          </w:p>
          <w:p w:rsidR="00D4527B" w:rsidRDefault="00D4527B" w:rsidP="00395223">
            <w:pPr>
              <w:numPr>
                <w:ilvl w:val="0"/>
                <w:numId w:val="5"/>
              </w:numPr>
              <w:tabs>
                <w:tab w:val="num" w:pos="227"/>
              </w:tabs>
              <w:spacing w:after="160" w:line="240" w:lineRule="exact"/>
              <w:ind w:left="0" w:firstLine="0"/>
            </w:pPr>
            <w:r>
              <w:t>Педагоги школы активно используют нетрадиционные формы работы с учащимися в рамках дополнительного образования.</w:t>
            </w:r>
            <w:r>
              <w:br/>
              <w:t xml:space="preserve">Широкое внедрение таких видов деятельности как  викторины, </w:t>
            </w:r>
            <w:proofErr w:type="spellStart"/>
            <w:r>
              <w:t>КВНы</w:t>
            </w:r>
            <w:proofErr w:type="spellEnd"/>
            <w:r>
              <w:t>, чаепития, игры,</w:t>
            </w:r>
            <w:proofErr w:type="gramStart"/>
            <w:r>
              <w:t xml:space="preserve"> ,</w:t>
            </w:r>
            <w:proofErr w:type="gramEnd"/>
            <w:r>
              <w:t xml:space="preserve"> конку</w:t>
            </w:r>
            <w:r w:rsidR="00560BDF">
              <w:t>рсы, предметные месячники и др.</w:t>
            </w:r>
            <w:r>
              <w:t xml:space="preserve"> позволяет избежать перегрузок учащихся на уроке, а также повышает интерес к предмету и развивает творческие способности учащихся.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</w:pPr>
            <w:r>
              <w:t xml:space="preserve"> 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</w:p>
          <w:p w:rsidR="00D4527B" w:rsidRDefault="00D4527B" w:rsidP="00395223">
            <w:pPr>
              <w:numPr>
                <w:ilvl w:val="0"/>
                <w:numId w:val="6"/>
              </w:numPr>
              <w:tabs>
                <w:tab w:val="num" w:pos="257"/>
              </w:tabs>
              <w:spacing w:after="160" w:line="240" w:lineRule="exact"/>
              <w:ind w:left="17" w:hanging="17"/>
            </w:pPr>
            <w:r>
              <w:t>Доля учащихся, занимающихся в кружках 100%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</w:pPr>
            <w:r>
              <w:t>Доля учащихся, включенных в проектную деятельность – 40%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Реализуются воспитательные программы:</w:t>
            </w:r>
          </w:p>
          <w:p w:rsidR="00D4527B" w:rsidRDefault="00D4527B" w:rsidP="00395223">
            <w:pPr>
              <w:numPr>
                <w:ilvl w:val="0"/>
                <w:numId w:val="7"/>
              </w:numPr>
              <w:tabs>
                <w:tab w:val="left" w:pos="1560"/>
              </w:tabs>
              <w:spacing w:after="160" w:line="240" w:lineRule="exact"/>
              <w:ind w:left="12" w:firstLine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proofErr w:type="gramStart"/>
            <w:r>
              <w:rPr>
                <w:color w:val="000000"/>
              </w:rPr>
              <w:t>Историко</w:t>
            </w:r>
            <w:proofErr w:type="spellEnd"/>
            <w:r>
              <w:rPr>
                <w:color w:val="000000"/>
              </w:rPr>
              <w:t xml:space="preserve"> – краеведческая</w:t>
            </w:r>
            <w:proofErr w:type="gramEnd"/>
            <w:r>
              <w:rPr>
                <w:color w:val="000000"/>
              </w:rPr>
              <w:t xml:space="preserve"> работа»</w:t>
            </w:r>
          </w:p>
          <w:p w:rsidR="00D4527B" w:rsidRPr="005D652B" w:rsidRDefault="00D4527B" w:rsidP="005D652B">
            <w:pPr>
              <w:numPr>
                <w:ilvl w:val="0"/>
                <w:numId w:val="7"/>
              </w:numPr>
              <w:tabs>
                <w:tab w:val="left" w:pos="1560"/>
              </w:tabs>
              <w:spacing w:after="160" w:line="240" w:lineRule="exact"/>
              <w:ind w:left="12" w:firstLine="0"/>
              <w:rPr>
                <w:color w:val="000000"/>
              </w:rPr>
            </w:pPr>
            <w:r>
              <w:rPr>
                <w:color w:val="000000"/>
              </w:rPr>
              <w:t xml:space="preserve">«Здоровье» </w:t>
            </w:r>
          </w:p>
          <w:p w:rsidR="00D4527B" w:rsidRDefault="00D4527B" w:rsidP="00395223">
            <w:pPr>
              <w:numPr>
                <w:ilvl w:val="0"/>
                <w:numId w:val="7"/>
              </w:numPr>
              <w:tabs>
                <w:tab w:val="left" w:pos="1560"/>
              </w:tabs>
              <w:spacing w:after="160" w:line="240" w:lineRule="exact"/>
              <w:ind w:left="12" w:firstLine="0"/>
              <w:rPr>
                <w:color w:val="000000"/>
              </w:rPr>
            </w:pPr>
            <w:r>
              <w:rPr>
                <w:color w:val="000000"/>
              </w:rPr>
              <w:t>«Учение»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 xml:space="preserve">В Программе развития осуществляются 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подпрограммы: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«Здоровье», 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 «Историко-краеведческая работа»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</w:p>
        </w:tc>
      </w:tr>
      <w:tr w:rsidR="00D4527B">
        <w:trPr>
          <w:gridAfter w:val="1"/>
          <w:wAfter w:w="49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lastRenderedPageBreak/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Условия организации образовательного процесса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ind w:firstLine="426"/>
              <w:rPr>
                <w:color w:val="000000"/>
              </w:rPr>
            </w:pPr>
            <w:r>
              <w:rPr>
                <w:color w:val="000000"/>
              </w:rPr>
              <w:t>Школа имеет лицензию на образовательную деятельность и свидетельство об аккредитации.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ind w:firstLine="426"/>
              <w:rPr>
                <w:color w:val="000000"/>
              </w:rPr>
            </w:pPr>
            <w:r>
              <w:rPr>
                <w:color w:val="000000"/>
              </w:rPr>
              <w:t>Предметы федерального компонента базисного учебного плана 100% обеспечены учителями в соответствии со специальностью, что подтверждается документом о профессиональном образовании.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ind w:firstLine="426"/>
              <w:rPr>
                <w:color w:val="000000"/>
              </w:rPr>
            </w:pPr>
            <w:r>
              <w:rPr>
                <w:color w:val="000000"/>
              </w:rPr>
              <w:t>Правила приема в школу закреплены в Уставе школы.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ind w:firstLine="426"/>
              <w:rPr>
                <w:rFonts w:ascii="Verdana" w:hAnsi="Verdana" w:cs="Verdana"/>
                <w:color w:val="000000"/>
              </w:rPr>
            </w:pPr>
            <w:r>
              <w:rPr>
                <w:color w:val="000000"/>
              </w:rPr>
              <w:t xml:space="preserve">Школа охраняется сторожем в ночное время. </w:t>
            </w:r>
            <w:proofErr w:type="gramStart"/>
            <w:r>
              <w:rPr>
                <w:color w:val="000000"/>
              </w:rPr>
              <w:t>Оснащена</w:t>
            </w:r>
            <w:proofErr w:type="gramEnd"/>
            <w:r>
              <w:rPr>
                <w:color w:val="000000"/>
              </w:rPr>
              <w:t xml:space="preserve">  пожарной сигнализацией.</w:t>
            </w: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Кадровое  обеспечение:</w:t>
            </w: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 школе работают  3  учителя.</w:t>
            </w: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Высшее образование имеют 3 чел. (100%) в том  числе  педагогическое</w:t>
            </w: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100%.</w:t>
            </w: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Средний  стаж  работы – 41 год. Средний возраст 59 лет.</w:t>
            </w: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Имеют 1 категорию 2 чел. (66,7%). </w:t>
            </w: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Имеют награды «Почётный работник общего образования Российской Федерации»- 1 чел. (33,3%).</w:t>
            </w: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Почётную грамоту Департамента образования – 1 чел. (33,3%)</w:t>
            </w: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Почётные грамоты Управления образования – 3 чел.(100%),</w:t>
            </w: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Pr="00481DC9" w:rsidRDefault="00D4527B" w:rsidP="00481DC9">
            <w:pPr>
              <w:spacing w:after="160" w:line="240" w:lineRule="exact"/>
              <w:rPr>
                <w:b/>
                <w:bCs/>
              </w:rPr>
            </w:pPr>
            <w:r>
              <w:t xml:space="preserve"> Имеются Правила приема в школу, Правила внутреннего распорядка, штатное расписание, тарификация, статистика по библиотечному фонду, статистика по информационным ресурсам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татистика по кадровому составу. Заключения Госсанэпиднадзора и </w:t>
            </w:r>
            <w:proofErr w:type="spellStart"/>
            <w:r>
              <w:t>Госпожнадзора</w:t>
            </w:r>
            <w:proofErr w:type="spellEnd"/>
            <w:r>
              <w:t>.  Питаются 100% учащихся.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color w:val="000000"/>
              </w:rPr>
            </w:pPr>
            <w:r>
              <w:t xml:space="preserve">В  школе  имеется  спортивный зал,  оснащённый  необходимым  спортивным  оборудованием,  спортивная  </w:t>
            </w:r>
            <w:proofErr w:type="gramStart"/>
            <w:r>
              <w:t>площадка</w:t>
            </w:r>
            <w:proofErr w:type="gramEnd"/>
            <w:r>
              <w:t xml:space="preserve">  оснащённая  необходимыми спортивными  снарядами,  учебная  мастерская.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numPr>
                <w:ilvl w:val="0"/>
                <w:numId w:val="8"/>
              </w:numPr>
              <w:tabs>
                <w:tab w:val="clear" w:pos="360"/>
                <w:tab w:val="num" w:pos="253"/>
                <w:tab w:val="left" w:pos="1560"/>
              </w:tabs>
              <w:spacing w:after="160" w:line="240" w:lineRule="exact"/>
              <w:ind w:left="13" w:firstLine="0"/>
            </w:pPr>
            <w:r>
              <w:rPr>
                <w:color w:val="000000"/>
              </w:rPr>
              <w:lastRenderedPageBreak/>
              <w:t>Средняя наполняемость классов - 1 чел.,</w:t>
            </w:r>
          </w:p>
          <w:p w:rsidR="00D4527B" w:rsidRDefault="00D4527B" w:rsidP="00395223">
            <w:pPr>
              <w:numPr>
                <w:ilvl w:val="0"/>
                <w:numId w:val="8"/>
              </w:numPr>
              <w:tabs>
                <w:tab w:val="clear" w:pos="360"/>
                <w:tab w:val="num" w:pos="253"/>
                <w:tab w:val="left" w:pos="1560"/>
              </w:tabs>
              <w:spacing w:after="160" w:line="240" w:lineRule="exact"/>
              <w:ind w:left="13" w:firstLine="0"/>
            </w:pPr>
            <w:r>
              <w:t xml:space="preserve">количество учащихся на одного учителя – 1, 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</w:pPr>
            <w:r>
              <w:t>Учебная площадь на 1 учащегося – 100 м².</w:t>
            </w:r>
          </w:p>
          <w:p w:rsidR="00D4527B" w:rsidRDefault="00D4527B" w:rsidP="00395223">
            <w:pPr>
              <w:spacing w:after="160" w:line="240" w:lineRule="exact"/>
            </w:pPr>
            <w:r>
              <w:rPr>
                <w:b/>
                <w:bCs/>
              </w:rPr>
              <w:t>Информационное обеспечение</w:t>
            </w:r>
            <w:r>
              <w:t xml:space="preserve">: </w:t>
            </w:r>
          </w:p>
          <w:p w:rsidR="00D4527B" w:rsidRDefault="00D4527B" w:rsidP="00395223">
            <w:pPr>
              <w:spacing w:after="160" w:line="240" w:lineRule="exact"/>
            </w:pPr>
            <w:r>
              <w:t xml:space="preserve">-количество книг в библиотеке на одного учащегося – 637  </w:t>
            </w:r>
          </w:p>
          <w:p w:rsidR="00D4527B" w:rsidRDefault="00D4527B" w:rsidP="00395223">
            <w:pPr>
              <w:spacing w:after="160" w:line="240" w:lineRule="exact"/>
            </w:pPr>
            <w:r>
              <w:t>- среднее количество времени использования Интернета на одного учащегося в год – 16 час</w:t>
            </w:r>
            <w:proofErr w:type="gramStart"/>
            <w:r>
              <w:t xml:space="preserve">.; </w:t>
            </w:r>
            <w:proofErr w:type="gramEnd"/>
          </w:p>
          <w:p w:rsidR="00D4527B" w:rsidRDefault="00D4527B" w:rsidP="00395223">
            <w:pPr>
              <w:spacing w:after="160" w:line="240" w:lineRule="exact"/>
            </w:pPr>
            <w:r>
              <w:t xml:space="preserve">- количество учащихся на один компьютер – 1; </w:t>
            </w:r>
          </w:p>
          <w:p w:rsidR="00D4527B" w:rsidRDefault="00D4527B" w:rsidP="00395223">
            <w:pPr>
              <w:spacing w:after="160" w:line="240" w:lineRule="exact"/>
            </w:pPr>
            <w:r>
              <w:t xml:space="preserve">- доля учащихся, пользующихся услугами библиотеки по </w:t>
            </w:r>
            <w:proofErr w:type="spellStart"/>
            <w:proofErr w:type="gramStart"/>
            <w:r>
              <w:t>внеу-рочным</w:t>
            </w:r>
            <w:proofErr w:type="spellEnd"/>
            <w:proofErr w:type="gramEnd"/>
            <w:r>
              <w:t xml:space="preserve"> вопросам – 100 %.</w:t>
            </w:r>
          </w:p>
          <w:p w:rsidR="00D4527B" w:rsidRDefault="00D4527B" w:rsidP="00395223">
            <w:pPr>
              <w:spacing w:after="160" w:line="240" w:lineRule="exact"/>
            </w:pPr>
            <w:r>
              <w:rPr>
                <w:b/>
                <w:bCs/>
              </w:rPr>
              <w:t>Кадровое обеспечение образовательного процесса</w:t>
            </w:r>
            <w:r>
              <w:t>:</w:t>
            </w:r>
          </w:p>
          <w:p w:rsidR="00D4527B" w:rsidRDefault="00D4527B" w:rsidP="00395223">
            <w:pPr>
              <w:spacing w:after="160" w:line="240" w:lineRule="exact"/>
            </w:pPr>
            <w:r>
              <w:t xml:space="preserve">- средний возраст педагогов – 59 лет; </w:t>
            </w:r>
          </w:p>
          <w:p w:rsidR="00D4527B" w:rsidRDefault="00D4527B" w:rsidP="00395223">
            <w:pPr>
              <w:spacing w:after="160" w:line="240" w:lineRule="exact"/>
            </w:pPr>
            <w:r>
              <w:t xml:space="preserve">- доля </w:t>
            </w:r>
            <w:proofErr w:type="spellStart"/>
            <w:r>
              <w:t>учит</w:t>
            </w:r>
            <w:proofErr w:type="gramStart"/>
            <w:r>
              <w:t>.м</w:t>
            </w:r>
            <w:proofErr w:type="gramEnd"/>
            <w:r>
              <w:t>уж</w:t>
            </w:r>
            <w:proofErr w:type="spellEnd"/>
            <w:r>
              <w:t xml:space="preserve">. – 33,3%; 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</w:pPr>
            <w:r>
              <w:rPr>
                <w:b/>
                <w:bCs/>
              </w:rPr>
              <w:t xml:space="preserve">Уровень образования </w:t>
            </w:r>
            <w:r>
              <w:rPr>
                <w:b/>
                <w:bCs/>
              </w:rPr>
              <w:lastRenderedPageBreak/>
              <w:t>педагогов</w:t>
            </w:r>
            <w:r>
              <w:t>: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</w:pPr>
            <w:r>
              <w:t>- высшее – 100% %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</w:pPr>
          </w:p>
          <w:p w:rsidR="00D4527B" w:rsidRDefault="00D4527B" w:rsidP="00395223">
            <w:pPr>
              <w:numPr>
                <w:ilvl w:val="0"/>
                <w:numId w:val="9"/>
              </w:numPr>
              <w:tabs>
                <w:tab w:val="num" w:pos="253"/>
              </w:tabs>
              <w:spacing w:after="160" w:line="240" w:lineRule="exact"/>
              <w:ind w:left="13" w:hanging="13"/>
            </w:pPr>
            <w:r>
              <w:rPr>
                <w:b/>
                <w:bCs/>
              </w:rPr>
              <w:t>Доля аттестованных педагогов</w:t>
            </w:r>
            <w:r>
              <w:t xml:space="preserve"> 67 % т.ч.:</w:t>
            </w:r>
          </w:p>
          <w:p w:rsidR="00D4527B" w:rsidRDefault="00D4527B" w:rsidP="00395223">
            <w:pPr>
              <w:spacing w:after="160" w:line="240" w:lineRule="exact"/>
            </w:pPr>
            <w:r>
              <w:t>-на первую квалификационную категорию – 67 %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sz w:val="28"/>
                <w:szCs w:val="28"/>
              </w:rPr>
            </w:pPr>
          </w:p>
          <w:p w:rsidR="00D4527B" w:rsidRDefault="00D4527B" w:rsidP="00395223">
            <w:pPr>
              <w:numPr>
                <w:ilvl w:val="0"/>
                <w:numId w:val="9"/>
              </w:numPr>
              <w:tabs>
                <w:tab w:val="clear" w:pos="720"/>
                <w:tab w:val="num" w:pos="253"/>
                <w:tab w:val="left" w:pos="1560"/>
              </w:tabs>
              <w:spacing w:after="160" w:line="240" w:lineRule="exact"/>
              <w:ind w:left="13" w:firstLine="0"/>
            </w:pPr>
            <w:r>
              <w:rPr>
                <w:b/>
                <w:bCs/>
              </w:rPr>
              <w:t>Доля руководящих работников и педагогических работников</w:t>
            </w:r>
            <w:r>
              <w:t>, прошедших курсы повышения квалификации – 100%</w:t>
            </w:r>
          </w:p>
          <w:p w:rsidR="00D4527B" w:rsidRDefault="00D4527B" w:rsidP="00395223">
            <w:pPr>
              <w:numPr>
                <w:ilvl w:val="0"/>
                <w:numId w:val="9"/>
              </w:numPr>
              <w:tabs>
                <w:tab w:val="clear" w:pos="720"/>
                <w:tab w:val="num" w:pos="253"/>
                <w:tab w:val="left" w:pos="1560"/>
              </w:tabs>
              <w:spacing w:after="160" w:line="240" w:lineRule="exact"/>
              <w:ind w:left="13" w:firstLine="0"/>
            </w:pPr>
            <w:r>
              <w:rPr>
                <w:b/>
                <w:bCs/>
              </w:rPr>
              <w:t>Доля учителей</w:t>
            </w:r>
            <w:r>
              <w:t xml:space="preserve"> применяющих ИКТ в учебном процессе – </w:t>
            </w:r>
          </w:p>
          <w:p w:rsidR="00D4527B" w:rsidRDefault="00D4527B" w:rsidP="00395223">
            <w:pPr>
              <w:numPr>
                <w:ilvl w:val="0"/>
                <w:numId w:val="9"/>
              </w:numPr>
              <w:tabs>
                <w:tab w:val="clear" w:pos="720"/>
                <w:tab w:val="num" w:pos="253"/>
                <w:tab w:val="left" w:pos="1560"/>
              </w:tabs>
              <w:spacing w:after="160" w:line="240" w:lineRule="exact"/>
              <w:ind w:left="13" w:firstLine="0"/>
            </w:pPr>
            <w:r>
              <w:t>100 %.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ind w:left="13"/>
              <w:rPr>
                <w:rFonts w:ascii="Verdana" w:hAnsi="Verdana" w:cs="Verdan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560"/>
              </w:tabs>
              <w:spacing w:after="160" w:line="240" w:lineRule="exact"/>
              <w:ind w:left="0" w:firstLine="0"/>
              <w:rPr>
                <w:rFonts w:ascii="Verdana" w:hAnsi="Verdana" w:cs="Verdana"/>
                <w:color w:val="000000"/>
              </w:rPr>
            </w:pPr>
            <w:r>
              <w:rPr>
                <w:color w:val="000000"/>
              </w:rPr>
              <w:lastRenderedPageBreak/>
              <w:t>Правила приема в школу регламентируются Уставом школы</w:t>
            </w:r>
            <w:r>
              <w:rPr>
                <w:rFonts w:ascii="Verdana" w:hAnsi="Verdana" w:cs="Verdana"/>
                <w:color w:val="000000"/>
              </w:rPr>
              <w:t>.</w:t>
            </w:r>
          </w:p>
          <w:p w:rsidR="00D4527B" w:rsidRDefault="00D4527B" w:rsidP="0039522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560"/>
              </w:tabs>
              <w:spacing w:after="160" w:line="240" w:lineRule="exact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Правила внутреннего трудового распорядка утверждены на собрании трудового коллектива </w:t>
            </w:r>
          </w:p>
          <w:p w:rsidR="00D4527B" w:rsidRDefault="00D4527B" w:rsidP="0039522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560"/>
              </w:tabs>
              <w:spacing w:after="160" w:line="240" w:lineRule="exact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Фонд школьной библиотеки составляет </w:t>
            </w:r>
            <w:r>
              <w:rPr>
                <w:b/>
                <w:bCs/>
              </w:rPr>
              <w:t>2550</w:t>
            </w:r>
            <w:r>
              <w:t xml:space="preserve"> книг, брошюр, журналов, в том числе школьных учебников 159 экземпляров. Имеется выход в Интернет.</w:t>
            </w:r>
          </w:p>
          <w:p w:rsidR="00D4527B" w:rsidRDefault="00D4527B" w:rsidP="0039522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560"/>
              </w:tabs>
              <w:spacing w:after="160" w:line="240" w:lineRule="exact"/>
              <w:ind w:left="0" w:firstLine="0"/>
              <w:rPr>
                <w:color w:val="000000"/>
              </w:rPr>
            </w:pPr>
            <w:r>
              <w:t>Образовательное учреждение укомплектовано кадрами на 100%.</w:t>
            </w:r>
          </w:p>
          <w:p w:rsidR="00D4527B" w:rsidRDefault="00D4527B" w:rsidP="0039522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560"/>
              </w:tabs>
              <w:spacing w:after="160" w:line="240" w:lineRule="exact"/>
              <w:ind w:left="0" w:firstLine="0"/>
              <w:rPr>
                <w:color w:val="000000"/>
              </w:rPr>
            </w:pPr>
            <w:r>
              <w:t>В школе ведется мониторинг по МТБ: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- компьютеры - 2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- принтеры - сканеры - 4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- магнитофоны - 2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Спортзал  и  учебная мастерская, </w:t>
            </w:r>
            <w:proofErr w:type="gramStart"/>
            <w:r>
              <w:rPr>
                <w:color w:val="000000"/>
              </w:rPr>
              <w:t>оснащены</w:t>
            </w:r>
            <w:proofErr w:type="gramEnd"/>
            <w:r>
              <w:rPr>
                <w:color w:val="000000"/>
              </w:rPr>
              <w:t xml:space="preserve"> необходимым </w:t>
            </w:r>
            <w:r>
              <w:rPr>
                <w:color w:val="000000"/>
              </w:rPr>
              <w:lastRenderedPageBreak/>
              <w:t>оборудованием.</w:t>
            </w:r>
          </w:p>
          <w:p w:rsidR="00D4527B" w:rsidRDefault="00D4527B" w:rsidP="0039522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560"/>
              </w:tabs>
              <w:spacing w:after="160" w:line="240" w:lineRule="exact"/>
              <w:ind w:left="0" w:firstLine="0"/>
              <w:rPr>
                <w:color w:val="000000"/>
              </w:rPr>
            </w:pPr>
            <w:r>
              <w:t xml:space="preserve"> Имеются заключения Госсанэпиднадзора и </w:t>
            </w:r>
            <w:proofErr w:type="spellStart"/>
            <w:r>
              <w:t>Госпожнадзора</w:t>
            </w:r>
            <w:proofErr w:type="spellEnd"/>
            <w:r>
              <w:t>.</w:t>
            </w:r>
          </w:p>
          <w:p w:rsidR="00D4527B" w:rsidRDefault="00D4527B" w:rsidP="003C699E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color w:val="000000"/>
              </w:rPr>
            </w:pPr>
          </w:p>
        </w:tc>
      </w:tr>
      <w:tr w:rsidR="00D4527B">
        <w:trPr>
          <w:gridAfter w:val="1"/>
          <w:wAfter w:w="499" w:type="dxa"/>
          <w:trHeight w:val="25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Результаты деятельности учреждения, качество образования.</w:t>
            </w: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Социальная активность и внешние связи учреждения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CA2105">
            <w:pPr>
              <w:spacing w:after="160" w:line="240" w:lineRule="exact"/>
            </w:pPr>
            <w:r>
              <w:lastRenderedPageBreak/>
              <w:t xml:space="preserve">В 9 классе обучался 1 человек.  Учащийся  имел  низкое  </w:t>
            </w:r>
            <w:proofErr w:type="spellStart"/>
            <w:r>
              <w:t>интелектуальное</w:t>
            </w:r>
            <w:proofErr w:type="spellEnd"/>
            <w:r>
              <w:t xml:space="preserve">  развитие, но  на  всех  экзаменах  подтвердил  свои  годовые  оценки,  что объясняется ответственным  отношением к обучению учителей.</w:t>
            </w:r>
          </w:p>
          <w:p w:rsidR="00D4527B" w:rsidRDefault="00D4527B" w:rsidP="00CA2105">
            <w:pPr>
              <w:spacing w:after="160" w:line="240" w:lineRule="exact"/>
            </w:pPr>
            <w:r>
              <w:t xml:space="preserve">Сдавал два обязательных экзамена – русский язык и алгебру (в новой форме) и два экзамена по выбору обучающихся – обществознание, физкультуру.  </w:t>
            </w:r>
          </w:p>
          <w:tbl>
            <w:tblPr>
              <w:tblW w:w="592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64"/>
              <w:gridCol w:w="1080"/>
              <w:gridCol w:w="720"/>
              <w:gridCol w:w="720"/>
              <w:gridCol w:w="720"/>
              <w:gridCol w:w="720"/>
            </w:tblGrid>
            <w:tr w:rsidR="00D4527B">
              <w:trPr>
                <w:cantSplit/>
                <w:trHeight w:val="352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</w:pPr>
                  <w:r>
                    <w:t>Предмет</w:t>
                  </w:r>
                </w:p>
              </w:tc>
              <w:tc>
                <w:tcPr>
                  <w:tcW w:w="39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Количество учащихся</w:t>
                  </w:r>
                </w:p>
              </w:tc>
            </w:tr>
            <w:tr w:rsidR="00D4527B">
              <w:trPr>
                <w:cantSplit/>
                <w:trHeight w:val="352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сдавали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«5»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«4»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«3»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«2»</w:t>
                  </w:r>
                </w:p>
              </w:tc>
            </w:tr>
            <w:tr w:rsidR="00D4527B">
              <w:trPr>
                <w:trHeight w:val="336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</w:pPr>
                  <w:r>
                    <w:lastRenderedPageBreak/>
                    <w:t xml:space="preserve">Алгебра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</w:pPr>
                  <w:r>
                    <w:t xml:space="preserve">     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</w:pPr>
                  <w:r>
                    <w:t xml:space="preserve">    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-</w:t>
                  </w:r>
                </w:p>
              </w:tc>
            </w:tr>
            <w:tr w:rsidR="00D4527B">
              <w:trPr>
                <w:trHeight w:val="352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</w:pPr>
                  <w:r>
                    <w:t>Русский язык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</w:pPr>
                  <w:r>
                    <w:t xml:space="preserve">    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</w:pPr>
                  <w:r>
                    <w:t xml:space="preserve">    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-</w:t>
                  </w:r>
                </w:p>
              </w:tc>
            </w:tr>
            <w:tr w:rsidR="00D4527B">
              <w:trPr>
                <w:trHeight w:val="352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</w:pPr>
                  <w:r>
                    <w:t xml:space="preserve">Физкультура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</w:pPr>
                  <w:r>
                    <w:t xml:space="preserve">    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</w:pPr>
                  <w:r>
                    <w:t xml:space="preserve">  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-</w:t>
                  </w:r>
                </w:p>
              </w:tc>
            </w:tr>
            <w:tr w:rsidR="00D4527B">
              <w:trPr>
                <w:trHeight w:val="352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</w:pPr>
                  <w:r>
                    <w:t>Обществознание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</w:pPr>
                  <w:r>
                    <w:t xml:space="preserve">    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</w:pPr>
                  <w:r>
                    <w:t xml:space="preserve">  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pacing w:line="288" w:lineRule="auto"/>
                    <w:suppressOverlap/>
                    <w:jc w:val="center"/>
                  </w:pPr>
                  <w:r>
                    <w:t>-</w:t>
                  </w:r>
                </w:p>
              </w:tc>
            </w:tr>
          </w:tbl>
          <w:p w:rsidR="00D4527B" w:rsidRDefault="00D4527B" w:rsidP="00395223">
            <w:pPr>
              <w:spacing w:after="160" w:line="240" w:lineRule="exact"/>
            </w:pPr>
            <w:r>
              <w:t xml:space="preserve">       Сравнительные данные итоговой аттестации </w:t>
            </w:r>
            <w:proofErr w:type="gramStart"/>
            <w:r>
              <w:t>обучающихся</w:t>
            </w:r>
            <w:proofErr w:type="gramEnd"/>
            <w:r>
              <w:t xml:space="preserve"> за курс основной школы за 3 года по русскому языку и алгебре. </w:t>
            </w:r>
          </w:p>
          <w:p w:rsidR="00D4527B" w:rsidRDefault="00D4527B" w:rsidP="00395223">
            <w:pPr>
              <w:spacing w:after="160" w:line="240" w:lineRule="exact"/>
            </w:pPr>
            <w:r>
              <w:t>Качество успеваемости.</w:t>
            </w:r>
          </w:p>
          <w:tbl>
            <w:tblPr>
              <w:tblW w:w="922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805"/>
              <w:gridCol w:w="1709"/>
              <w:gridCol w:w="6"/>
              <w:gridCol w:w="1259"/>
              <w:gridCol w:w="1332"/>
              <w:gridCol w:w="2878"/>
              <w:gridCol w:w="236"/>
            </w:tblGrid>
            <w:tr w:rsidR="00D4527B">
              <w:trPr>
                <w:trHeight w:val="315"/>
              </w:trPr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>предмет</w:t>
                  </w:r>
                </w:p>
              </w:tc>
              <w:tc>
                <w:tcPr>
                  <w:tcW w:w="17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 xml:space="preserve">2008-2009 </w:t>
                  </w:r>
                  <w:proofErr w:type="spellStart"/>
                  <w:r>
                    <w:t>уч</w:t>
                  </w:r>
                  <w:proofErr w:type="spellEnd"/>
                  <w:r>
                    <w:t>.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 xml:space="preserve">2009-2010 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proofErr w:type="spellStart"/>
                  <w:r>
                    <w:t>уч</w:t>
                  </w:r>
                  <w:proofErr w:type="spellEnd"/>
                  <w:r>
                    <w:t>. год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 xml:space="preserve"> 2010-2011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proofErr w:type="spellStart"/>
                  <w:r>
                    <w:t>уч</w:t>
                  </w:r>
                  <w:proofErr w:type="spellEnd"/>
                  <w:r>
                    <w:t>. год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</w:tc>
            </w:tr>
            <w:tr w:rsidR="00D4527B">
              <w:trPr>
                <w:gridAfter w:val="1"/>
                <w:wAfter w:w="236" w:type="dxa"/>
                <w:cantSplit/>
                <w:trHeight w:val="335"/>
              </w:trPr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>Русский язык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 xml:space="preserve">   100%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</w:tc>
              <w:tc>
                <w:tcPr>
                  <w:tcW w:w="12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 xml:space="preserve">  100%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>100 %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</w:tc>
            </w:tr>
            <w:tr w:rsidR="00D4527B">
              <w:trPr>
                <w:trHeight w:val="405"/>
              </w:trPr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 xml:space="preserve">Алгебра </w:t>
                  </w:r>
                </w:p>
              </w:tc>
              <w:tc>
                <w:tcPr>
                  <w:tcW w:w="17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jc w:val="center"/>
                  </w:pPr>
                  <w:r>
                    <w:t>100%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 xml:space="preserve">  100%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>10 0 %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</w:tc>
            </w:tr>
          </w:tbl>
          <w:p w:rsidR="00D4527B" w:rsidRDefault="00D4527B" w:rsidP="00395223">
            <w:pPr>
              <w:spacing w:after="160" w:line="240" w:lineRule="exact"/>
            </w:pPr>
            <w:r w:rsidRPr="008C1270">
              <w:rPr>
                <w:noProof/>
              </w:rPr>
              <w:object w:dxaOrig="9591" w:dyaOrig="71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1" o:spid="_x0000_i1025" type="#_x0000_t75" style="width:499.5pt;height:408pt;visibility:visible" o:ole="">
                  <v:imagedata r:id="rId5" o:title="" croptop="-3734f" cropbottom="-5569f" cropleft="-2781f"/>
                  <o:lock v:ext="edit" aspectratio="f"/>
                </v:shape>
                <o:OLEObject Type="Embed" ProgID="Excel.Sheet.8" ShapeID="Объект 1" DrawAspect="Content" ObjectID="_1222467266" r:id="rId6"/>
              </w:object>
            </w:r>
            <w:r>
              <w:t xml:space="preserve"> </w:t>
            </w:r>
          </w:p>
          <w:p w:rsidR="00D4527B" w:rsidRDefault="00D4527B" w:rsidP="00395223">
            <w:pPr>
              <w:spacing w:after="16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Динамика качества подготовки выпускников.</w:t>
            </w:r>
          </w:p>
          <w:tbl>
            <w:tblPr>
              <w:tblW w:w="810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338"/>
              <w:gridCol w:w="1619"/>
              <w:gridCol w:w="1439"/>
              <w:gridCol w:w="2704"/>
            </w:tblGrid>
            <w:tr w:rsidR="00D4527B">
              <w:trPr>
                <w:trHeight w:val="270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jc w:val="both"/>
                  </w:pPr>
                  <w:r>
                    <w:t xml:space="preserve">Показатели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jc w:val="both"/>
                  </w:pPr>
                  <w:r>
                    <w:t>2008-2009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jc w:val="both"/>
                  </w:pPr>
                  <w:r>
                    <w:t>2009-2010</w:t>
                  </w:r>
                </w:p>
              </w:tc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 xml:space="preserve"> 2010-2011</w:t>
                  </w:r>
                </w:p>
              </w:tc>
            </w:tr>
            <w:tr w:rsidR="00D4527B">
              <w:trPr>
                <w:trHeight w:val="465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pStyle w:val="3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Получили аттестат об основном общем образовании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jc w:val="both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jc w:val="both"/>
                  </w:pPr>
                  <w:r>
                    <w:t xml:space="preserve">     100%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jc w:val="both"/>
                  </w:pPr>
                  <w:r>
                    <w:t xml:space="preserve">  100%</w:t>
                  </w:r>
                </w:p>
              </w:tc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 xml:space="preserve">     100%</w:t>
                  </w:r>
                </w:p>
              </w:tc>
            </w:tr>
            <w:tr w:rsidR="00D4527B">
              <w:trPr>
                <w:trHeight w:val="345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Успевают на «4» и «5»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 xml:space="preserve">   -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jc w:val="both"/>
                  </w:pPr>
                  <w:r>
                    <w:t xml:space="preserve">    50%</w:t>
                  </w:r>
                </w:p>
              </w:tc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 xml:space="preserve">     -</w:t>
                  </w:r>
                </w:p>
              </w:tc>
            </w:tr>
          </w:tbl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  <w:r>
              <w:t>Отсева  нет.  Правонарушений среди учащихся нет  в  течение многих лет.</w:t>
            </w:r>
          </w:p>
          <w:p w:rsidR="00D4527B" w:rsidRDefault="00D4527B" w:rsidP="002252D7">
            <w:pPr>
              <w:tabs>
                <w:tab w:val="left" w:pos="1440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Продолжение образования выпускниками школы.             </w:t>
            </w:r>
          </w:p>
          <w:tbl>
            <w:tblPr>
              <w:tblW w:w="11984" w:type="dxa"/>
              <w:tblInd w:w="3" w:type="dxa"/>
              <w:tblLayout w:type="fixed"/>
              <w:tblLook w:val="0000"/>
            </w:tblPr>
            <w:tblGrid>
              <w:gridCol w:w="2392"/>
              <w:gridCol w:w="2393"/>
              <w:gridCol w:w="2393"/>
              <w:gridCol w:w="2403"/>
              <w:gridCol w:w="2403"/>
            </w:tblGrid>
            <w:tr w:rsidR="00D4527B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  <w:rPr>
                      <w:color w:val="808080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  <w:rPr>
                      <w:color w:val="808080"/>
                    </w:rPr>
                  </w:pPr>
                  <w:r>
                    <w:t>Средняя школа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  <w:rPr>
                      <w:color w:val="808080"/>
                    </w:rPr>
                  </w:pPr>
                  <w:r>
                    <w:t xml:space="preserve">Начальное </w:t>
                  </w:r>
                  <w:r>
                    <w:lastRenderedPageBreak/>
                    <w:t>профессиональное обучение, колледж</w:t>
                  </w:r>
                </w:p>
              </w:tc>
              <w:tc>
                <w:tcPr>
                  <w:tcW w:w="2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</w:pPr>
                </w:p>
              </w:tc>
              <w:tc>
                <w:tcPr>
                  <w:tcW w:w="2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  <w:rPr>
                      <w:color w:val="808080"/>
                    </w:rPr>
                  </w:pPr>
                  <w:r>
                    <w:t xml:space="preserve">Среднее </w:t>
                  </w:r>
                  <w:r>
                    <w:lastRenderedPageBreak/>
                    <w:t>специальное обучение</w:t>
                  </w:r>
                </w:p>
              </w:tc>
            </w:tr>
            <w:tr w:rsidR="00D4527B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  <w:rPr>
                      <w:color w:val="808080"/>
                    </w:rPr>
                  </w:pPr>
                  <w:r>
                    <w:lastRenderedPageBreak/>
                    <w:t xml:space="preserve">2008-2009 </w:t>
                  </w:r>
                  <w:proofErr w:type="spellStart"/>
                  <w:r>
                    <w:t>уч</w:t>
                  </w:r>
                  <w:proofErr w:type="spellEnd"/>
                  <w:r>
                    <w:t>. год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  <w:rPr>
                      <w:color w:val="808080"/>
                    </w:rPr>
                  </w:pPr>
                  <w:r>
                    <w:t xml:space="preserve">            -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  <w:rPr>
                      <w:color w:val="808080"/>
                    </w:rPr>
                  </w:pPr>
                  <w:r>
                    <w:t xml:space="preserve">       1 (100%)</w:t>
                  </w:r>
                </w:p>
              </w:tc>
              <w:tc>
                <w:tcPr>
                  <w:tcW w:w="2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</w:pPr>
                </w:p>
              </w:tc>
              <w:tc>
                <w:tcPr>
                  <w:tcW w:w="2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  <w:rPr>
                      <w:color w:val="808080"/>
                    </w:rPr>
                  </w:pPr>
                  <w:r>
                    <w:t xml:space="preserve">        2   (33,3%)</w:t>
                  </w:r>
                </w:p>
              </w:tc>
            </w:tr>
            <w:tr w:rsidR="00D4527B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  <w:rPr>
                      <w:color w:val="808080"/>
                    </w:rPr>
                  </w:pPr>
                  <w:r>
                    <w:t xml:space="preserve">2009-2010 </w:t>
                  </w:r>
                  <w:proofErr w:type="spellStart"/>
                  <w:r>
                    <w:t>уч</w:t>
                  </w:r>
                  <w:proofErr w:type="gramStart"/>
                  <w:r>
                    <w:t>.г</w:t>
                  </w:r>
                  <w:proofErr w:type="gramEnd"/>
                  <w:r>
                    <w:t>од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  <w:rPr>
                      <w:color w:val="808080"/>
                    </w:rPr>
                  </w:pPr>
                  <w:r>
                    <w:t xml:space="preserve">             1 (50%)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  <w:rPr>
                      <w:color w:val="808080"/>
                    </w:rPr>
                  </w:pPr>
                  <w:r>
                    <w:t xml:space="preserve">       1 (50%)</w:t>
                  </w:r>
                </w:p>
              </w:tc>
              <w:tc>
                <w:tcPr>
                  <w:tcW w:w="2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</w:pPr>
                </w:p>
              </w:tc>
              <w:tc>
                <w:tcPr>
                  <w:tcW w:w="2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  <w:rPr>
                      <w:color w:val="808080"/>
                    </w:rPr>
                  </w:pPr>
                  <w:r>
                    <w:t xml:space="preserve">            -</w:t>
                  </w:r>
                </w:p>
              </w:tc>
            </w:tr>
            <w:tr w:rsidR="00D4527B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  <w:rPr>
                      <w:color w:val="808080"/>
                    </w:rPr>
                  </w:pPr>
                  <w:r>
                    <w:t xml:space="preserve">2010/2011 </w:t>
                  </w:r>
                  <w:proofErr w:type="spellStart"/>
                  <w:r>
                    <w:t>уч</w:t>
                  </w:r>
                  <w:proofErr w:type="gramStart"/>
                  <w:r>
                    <w:t>.г</w:t>
                  </w:r>
                  <w:proofErr w:type="gramEnd"/>
                  <w:r>
                    <w:t>од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both"/>
                    <w:rPr>
                      <w:color w:val="808080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suppressOverlap/>
                    <w:jc w:val="center"/>
                    <w:rPr>
                      <w:color w:val="808080"/>
                    </w:rPr>
                  </w:pPr>
                  <w:r>
                    <w:t>1 (100%)-</w:t>
                  </w:r>
                </w:p>
              </w:tc>
              <w:tc>
                <w:tcPr>
                  <w:tcW w:w="2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ind w:firstLine="708"/>
                    <w:suppressOverlap/>
                    <w:jc w:val="both"/>
                  </w:pPr>
                </w:p>
              </w:tc>
              <w:tc>
                <w:tcPr>
                  <w:tcW w:w="2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27B" w:rsidRDefault="00D4527B" w:rsidP="002252D7">
                  <w:pPr>
                    <w:framePr w:hSpace="180" w:wrap="around" w:vAnchor="text" w:hAnchor="margin" w:xAlign="center" w:y="1"/>
                    <w:tabs>
                      <w:tab w:val="left" w:pos="1440"/>
                    </w:tabs>
                    <w:snapToGrid w:val="0"/>
                    <w:ind w:firstLine="708"/>
                    <w:suppressOverlap/>
                    <w:jc w:val="both"/>
                    <w:rPr>
                      <w:color w:val="808080"/>
                    </w:rPr>
                  </w:pPr>
                  <w:r>
                    <w:t>1  (50%)</w:t>
                  </w:r>
                </w:p>
              </w:tc>
            </w:tr>
          </w:tbl>
          <w:p w:rsidR="00D4527B" w:rsidRDefault="00D4527B" w:rsidP="002252D7">
            <w:pPr>
              <w:tabs>
                <w:tab w:val="left" w:pos="1440"/>
              </w:tabs>
              <w:jc w:val="both"/>
              <w:rPr>
                <w:b/>
                <w:bCs/>
                <w:i/>
                <w:iCs/>
                <w:color w:val="808080"/>
              </w:rPr>
            </w:pPr>
          </w:p>
          <w:p w:rsidR="00D4527B" w:rsidRDefault="00D4527B" w:rsidP="002252D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Успешная  социализация  выпускников  прослеживается  через  продолжение образования.</w:t>
            </w:r>
          </w:p>
          <w:p w:rsidR="00D4527B" w:rsidRDefault="00D4527B" w:rsidP="002252D7">
            <w:pPr>
              <w:jc w:val="center"/>
              <w:rPr>
                <w:b/>
                <w:bCs/>
                <w:i/>
                <w:iCs/>
              </w:rPr>
            </w:pPr>
          </w:p>
          <w:p w:rsidR="00D4527B" w:rsidRDefault="00D4527B" w:rsidP="002252D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</w:t>
            </w:r>
          </w:p>
          <w:p w:rsidR="00D4527B" w:rsidRDefault="00D4527B" w:rsidP="002252D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По  итогам 2010/2011учебного года  в  школе  на  «4» и «5» успевало</w:t>
            </w:r>
          </w:p>
          <w:p w:rsidR="00D4527B" w:rsidRDefault="00D4527B" w:rsidP="002252D7">
            <w:pPr>
              <w:rPr>
                <w:b/>
                <w:bCs/>
                <w:i/>
                <w:iCs/>
              </w:rPr>
            </w:pPr>
          </w:p>
          <w:p w:rsidR="00D4527B" w:rsidRDefault="00D4527B" w:rsidP="002252D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50%  учащихся.</w:t>
            </w: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t xml:space="preserve"> </w:t>
            </w: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t xml:space="preserve"> </w:t>
            </w:r>
          </w:p>
          <w:p w:rsidR="00D4527B" w:rsidRDefault="00D4527B" w:rsidP="00395223">
            <w:pPr>
              <w:spacing w:after="160" w:line="360" w:lineRule="auto"/>
              <w:jc w:val="center"/>
            </w:pPr>
            <w:r>
              <w:rPr>
                <w:b/>
                <w:bCs/>
              </w:rPr>
              <w:t xml:space="preserve"> </w:t>
            </w:r>
          </w:p>
          <w:p w:rsidR="00560BDF" w:rsidRDefault="00560BDF" w:rsidP="00560BDF">
            <w:pPr>
              <w:spacing w:after="160" w:line="240" w:lineRule="exact"/>
              <w:ind w:left="360"/>
              <w:rPr>
                <w:b/>
                <w:bCs/>
              </w:rPr>
            </w:pPr>
          </w:p>
          <w:p w:rsidR="00560BDF" w:rsidRDefault="00560BDF" w:rsidP="00560BDF">
            <w:pPr>
              <w:spacing w:after="160" w:line="240" w:lineRule="exact"/>
              <w:ind w:left="360"/>
              <w:rPr>
                <w:b/>
                <w:bCs/>
              </w:rPr>
            </w:pPr>
          </w:p>
          <w:p w:rsidR="00560BDF" w:rsidRDefault="00560BDF" w:rsidP="00560BDF">
            <w:pPr>
              <w:spacing w:after="160" w:line="240" w:lineRule="exact"/>
              <w:ind w:left="360"/>
              <w:rPr>
                <w:b/>
                <w:bCs/>
              </w:rPr>
            </w:pPr>
          </w:p>
          <w:p w:rsidR="00560BDF" w:rsidRDefault="00560BDF" w:rsidP="00560BDF">
            <w:pPr>
              <w:spacing w:after="160" w:line="240" w:lineRule="exact"/>
              <w:ind w:left="360"/>
              <w:rPr>
                <w:b/>
                <w:bCs/>
              </w:rPr>
            </w:pPr>
          </w:p>
          <w:p w:rsidR="00560BDF" w:rsidRDefault="00560BDF" w:rsidP="00560BDF">
            <w:pPr>
              <w:spacing w:after="160" w:line="240" w:lineRule="exact"/>
              <w:ind w:left="360"/>
              <w:rPr>
                <w:b/>
                <w:bCs/>
              </w:rPr>
            </w:pPr>
          </w:p>
          <w:p w:rsidR="00560BDF" w:rsidRDefault="00560BDF" w:rsidP="00560BDF">
            <w:pPr>
              <w:spacing w:after="160" w:line="240" w:lineRule="exact"/>
              <w:ind w:left="360"/>
              <w:rPr>
                <w:b/>
                <w:bCs/>
              </w:rPr>
            </w:pPr>
          </w:p>
          <w:p w:rsidR="00560BDF" w:rsidRDefault="00560BDF" w:rsidP="00560BDF">
            <w:pPr>
              <w:spacing w:after="160" w:line="240" w:lineRule="exact"/>
              <w:ind w:left="360"/>
              <w:rPr>
                <w:b/>
                <w:bCs/>
              </w:rPr>
            </w:pPr>
          </w:p>
          <w:p w:rsidR="00560BDF" w:rsidRDefault="00560BDF" w:rsidP="00560BDF">
            <w:pPr>
              <w:spacing w:after="160" w:line="240" w:lineRule="exact"/>
              <w:ind w:left="360"/>
              <w:rPr>
                <w:b/>
                <w:bCs/>
              </w:rPr>
            </w:pPr>
          </w:p>
          <w:p w:rsidR="00560BDF" w:rsidRDefault="00560BDF" w:rsidP="00560BDF">
            <w:pPr>
              <w:spacing w:after="160" w:line="240" w:lineRule="exact"/>
              <w:ind w:left="360"/>
              <w:rPr>
                <w:b/>
                <w:bCs/>
              </w:rPr>
            </w:pPr>
          </w:p>
          <w:p w:rsidR="00560BDF" w:rsidRDefault="00560BDF" w:rsidP="00560BDF">
            <w:pPr>
              <w:spacing w:after="160" w:line="240" w:lineRule="exact"/>
              <w:ind w:left="360"/>
              <w:rPr>
                <w:b/>
                <w:bCs/>
              </w:rPr>
            </w:pPr>
          </w:p>
          <w:p w:rsidR="00D4527B" w:rsidRDefault="00560BDF" w:rsidP="00560BDF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D4527B">
              <w:rPr>
                <w:b/>
                <w:bCs/>
              </w:rPr>
              <w:t>Спортивная работа</w:t>
            </w:r>
          </w:p>
          <w:p w:rsidR="00D4527B" w:rsidRPr="00CA2105" w:rsidRDefault="00D4527B" w:rsidP="00CA2105">
            <w:pPr>
              <w:tabs>
                <w:tab w:val="left" w:pos="1560"/>
              </w:tabs>
              <w:spacing w:after="160" w:line="240" w:lineRule="exact"/>
              <w:ind w:firstLine="467"/>
              <w:rPr>
                <w:color w:val="000000"/>
                <w:sz w:val="32"/>
                <w:szCs w:val="32"/>
              </w:rPr>
            </w:pPr>
            <w:r>
              <w:t>Спортивно-оздоровительная работа ведётся в школе комплексно: занятия физической культурой, спортивный кружок, тур</w:t>
            </w:r>
            <w:r w:rsidR="00560BDF">
              <w:t>истические походы, экскурсии,  Д</w:t>
            </w:r>
            <w:r>
              <w:t>ни здоровья, профилактические мероприятия</w:t>
            </w:r>
            <w:proofErr w:type="gramStart"/>
            <w:r>
              <w:t xml:space="preserve">., </w:t>
            </w:r>
            <w:proofErr w:type="gramEnd"/>
            <w:r>
              <w:t>спортивные  соревнования.</w:t>
            </w:r>
          </w:p>
          <w:p w:rsidR="00D4527B" w:rsidRDefault="00D4527B" w:rsidP="00395223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состояние здоровья подрастающего поколения негативно влияют многие социальные и экономические факторы.</w:t>
            </w:r>
          </w:p>
          <w:p w:rsidR="00D4527B" w:rsidRDefault="00D4527B" w:rsidP="00395223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работе выбраны следующие направления:</w:t>
            </w:r>
          </w:p>
          <w:p w:rsidR="00D4527B" w:rsidRDefault="00D4527B" w:rsidP="00395223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система формирование здорового образа жизни;</w:t>
            </w:r>
          </w:p>
          <w:p w:rsidR="00D4527B" w:rsidRDefault="00D4527B" w:rsidP="00395223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доровьесберегающих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4527B" w:rsidRDefault="00D4527B" w:rsidP="00395223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Несколько лет школа работает над выявлением и устранением факторов</w:t>
            </w:r>
            <w:r w:rsidR="00560B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влияющих на здоровье школьников. Поэтому основным</w:t>
            </w:r>
            <w:r w:rsidR="002F5A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задачами коллектива </w:t>
            </w:r>
            <w:proofErr w:type="spellStart"/>
            <w:r w:rsidR="002F5A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являются</w:t>
            </w:r>
            <w:proofErr w:type="gramStart"/>
            <w:r w:rsidR="002F5A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сследование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оценка состояния здоровья детей и резерва здоровья, формирование установки на здоровый образ жизни, сохранение и укрепление здоровья через приобщение к здоровому об</w:t>
            </w:r>
            <w:r w:rsidR="002F5A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разу жизни. В школе проводятся 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 здоровья, месячники  по  профилактике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 нар</w:t>
            </w:r>
            <w:r w:rsidR="002F5A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комании, встречи с медицинским работником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Изучая динамику состояния здоровья детей в нашей школе, мы обратили внимание на следующий фактор: из года в год среди поступающих в первый класс увеличивается количество детей, уже имеющих различные отклонения в здоровье. Особенно – сердечные заболевания, нарушения зрения.  Учащиеся 1,9 классов  прошли  углубленный медицинский  осмотр. </w:t>
            </w:r>
          </w:p>
          <w:p w:rsidR="00D4527B" w:rsidRDefault="00D4527B" w:rsidP="00395223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Предложены упражнения для улучшения здоровья.</w:t>
            </w:r>
          </w:p>
          <w:p w:rsidR="00D4527B" w:rsidRDefault="00D4527B" w:rsidP="00395223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Продолжить  проведение  физкультминуток  на  всех  уроках.</w:t>
            </w:r>
          </w:p>
          <w:p w:rsidR="00D4527B" w:rsidRDefault="00D4527B" w:rsidP="00395223">
            <w:pPr>
              <w:pStyle w:val="a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D4527B" w:rsidRDefault="00D4527B" w:rsidP="00395223">
            <w:pPr>
              <w:pStyle w:val="a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D4527B" w:rsidRDefault="00D4527B" w:rsidP="00395223">
            <w:pPr>
              <w:pStyle w:val="a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D4527B" w:rsidRDefault="00D4527B" w:rsidP="00395223">
            <w:pPr>
              <w:pStyle w:val="a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D4527B" w:rsidRDefault="00D4527B" w:rsidP="00395223">
            <w:pPr>
              <w:pStyle w:val="a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D4527B" w:rsidRDefault="00D4527B" w:rsidP="00395223">
            <w:pPr>
              <w:pStyle w:val="a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D4527B" w:rsidRDefault="00D4527B" w:rsidP="00395223">
            <w:pPr>
              <w:pStyle w:val="a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                  Состояние за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3 года.</w:t>
            </w:r>
          </w:p>
          <w:p w:rsidR="00D4527B" w:rsidRDefault="00D4527B" w:rsidP="00395223">
            <w:pPr>
              <w:pStyle w:val="a9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  <w:tbl>
            <w:tblPr>
              <w:tblW w:w="846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80"/>
              <w:gridCol w:w="1260"/>
              <w:gridCol w:w="1620"/>
              <w:gridCol w:w="1362"/>
              <w:gridCol w:w="1260"/>
              <w:gridCol w:w="1878"/>
            </w:tblGrid>
            <w:tr w:rsidR="00D4527B">
              <w:trPr>
                <w:cantSplit/>
                <w:trHeight w:val="649"/>
              </w:trPr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Учебный год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  <w:sz w:val="16"/>
                      <w:szCs w:val="16"/>
                    </w:rPr>
                    <w:t>Количест-во</w:t>
                  </w:r>
                  <w:proofErr w:type="spellEnd"/>
                  <w:proofErr w:type="gramEnd"/>
                  <w:r>
                    <w:rPr>
                      <w:b/>
                      <w:bCs/>
                      <w:sz w:val="16"/>
                      <w:szCs w:val="16"/>
                    </w:rPr>
                    <w:t xml:space="preserve"> учащихся 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 1класс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Практически здоровы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Отклонения в здоровье 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4527B">
              <w:trPr>
                <w:cantSplit/>
                <w:trHeight w:val="345"/>
              </w:trPr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Практически здоровы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Отклонения в здоровье</w:t>
                  </w: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4527B">
              <w:trPr>
                <w:trHeight w:val="30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2008-2009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tabs>
                      <w:tab w:val="center" w:pos="831"/>
                    </w:tabs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3</w:t>
                  </w:r>
                </w:p>
              </w:tc>
            </w:tr>
            <w:tr w:rsidR="00D4527B">
              <w:trPr>
                <w:trHeight w:val="43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2009-2010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tabs>
                      <w:tab w:val="center" w:pos="831"/>
                    </w:tabs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1</w:t>
                  </w:r>
                </w:p>
              </w:tc>
            </w:tr>
            <w:tr w:rsidR="00D4527B">
              <w:trPr>
                <w:trHeight w:val="43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2010-2011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1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-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3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2</w:t>
                  </w:r>
                </w:p>
              </w:tc>
            </w:tr>
          </w:tbl>
          <w:p w:rsidR="00D4527B" w:rsidRDefault="00D4527B" w:rsidP="00395223">
            <w:pPr>
              <w:spacing w:after="160" w:line="240" w:lineRule="exac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D4527B" w:rsidRDefault="00D4527B" w:rsidP="00395223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4527B" w:rsidRDefault="002F5A82" w:rsidP="00395223">
            <w:pPr>
              <w:spacing w:after="160" w:line="240" w:lineRule="exact"/>
            </w:pPr>
            <w:r>
              <w:rPr>
                <w:sz w:val="22"/>
                <w:szCs w:val="22"/>
              </w:rPr>
              <w:t xml:space="preserve"> Доля пропущенных учени</w:t>
            </w:r>
            <w:proofErr w:type="gramStart"/>
            <w:r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дней за год (</w:t>
            </w:r>
            <w:r w:rsidR="00D4527B">
              <w:rPr>
                <w:sz w:val="22"/>
                <w:szCs w:val="22"/>
              </w:rPr>
              <w:t xml:space="preserve"> по классам)</w:t>
            </w:r>
          </w:p>
          <w:tbl>
            <w:tblPr>
              <w:tblW w:w="452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79"/>
              <w:gridCol w:w="713"/>
              <w:gridCol w:w="719"/>
              <w:gridCol w:w="646"/>
              <w:gridCol w:w="467"/>
              <w:gridCol w:w="899"/>
            </w:tblGrid>
            <w:tr w:rsidR="00D4527B">
              <w:trPr>
                <w:trHeight w:val="339"/>
              </w:trPr>
              <w:tc>
                <w:tcPr>
                  <w:tcW w:w="17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Классы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  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   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  9</w:t>
                  </w:r>
                </w:p>
              </w:tc>
            </w:tr>
            <w:tr w:rsidR="00D4527B">
              <w:trPr>
                <w:trHeight w:val="360"/>
              </w:trPr>
              <w:tc>
                <w:tcPr>
                  <w:tcW w:w="10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rPr>
                      <w:sz w:val="22"/>
                      <w:szCs w:val="22"/>
                    </w:rPr>
                    <w:t>дни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rPr>
                      <w:sz w:val="22"/>
                      <w:szCs w:val="22"/>
                    </w:rPr>
                    <w:t>Все-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rPr>
                      <w:sz w:val="22"/>
                      <w:szCs w:val="22"/>
                    </w:rPr>
                    <w:t>го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  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t xml:space="preserve">  3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  18</w:t>
                  </w:r>
                </w:p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</w:tc>
            </w:tr>
            <w:tr w:rsidR="00D4527B">
              <w:trPr>
                <w:trHeight w:val="420"/>
              </w:trPr>
              <w:tc>
                <w:tcPr>
                  <w:tcW w:w="10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rPr>
                      <w:sz w:val="22"/>
                      <w:szCs w:val="22"/>
                    </w:rPr>
                    <w:t>По болезни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  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framePr w:hSpace="180" w:wrap="around" w:vAnchor="text" w:hAnchor="margin" w:xAlign="center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   9</w:t>
                  </w:r>
                </w:p>
              </w:tc>
            </w:tr>
          </w:tbl>
          <w:p w:rsidR="00D4527B" w:rsidRDefault="00D4527B" w:rsidP="00395223">
            <w:pPr>
              <w:spacing w:after="160" w:line="240" w:lineRule="exact"/>
            </w:pPr>
            <w:r>
              <w:rPr>
                <w:sz w:val="22"/>
                <w:szCs w:val="22"/>
              </w:rPr>
              <w:t xml:space="preserve"> Из таблицы видно, что меньше пропусков у учащихся 1, 6 классов. Случаев травматизма нет; спортивный кружок посещают 100%  учащихся,   курящих  в школе нет, наркотики не употребляют ник</w:t>
            </w:r>
            <w:r w:rsidR="002F5A82">
              <w:rPr>
                <w:sz w:val="22"/>
                <w:szCs w:val="22"/>
              </w:rPr>
              <w:t>то; все обучающиеся охвачены программой</w:t>
            </w:r>
            <w:r>
              <w:rPr>
                <w:sz w:val="22"/>
                <w:szCs w:val="22"/>
              </w:rPr>
              <w:t xml:space="preserve"> сохранения и укрепления здоровья. С 2010 года работает кабинет здоровья, который </w:t>
            </w:r>
            <w:r w:rsidR="002F5A82">
              <w:rPr>
                <w:sz w:val="22"/>
                <w:szCs w:val="22"/>
              </w:rPr>
              <w:t xml:space="preserve">состоит из нескольких зон: </w:t>
            </w:r>
            <w:proofErr w:type="spellStart"/>
            <w:r w:rsidR="002F5A82">
              <w:rPr>
                <w:sz w:val="22"/>
                <w:szCs w:val="22"/>
              </w:rPr>
              <w:t>фито</w:t>
            </w:r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>, информационный модуль, профилактический модуль, методическая зона.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Педагоги школы в системе р</w:t>
            </w:r>
            <w:r w:rsidR="002F5A82">
              <w:rPr>
                <w:color w:val="000000"/>
              </w:rPr>
              <w:t>аботали</w:t>
            </w:r>
            <w:r>
              <w:rPr>
                <w:color w:val="000000"/>
              </w:rPr>
              <w:t xml:space="preserve"> над внедрением в </w:t>
            </w:r>
            <w:proofErr w:type="spellStart"/>
            <w:proofErr w:type="gramStart"/>
            <w:r>
              <w:rPr>
                <w:color w:val="000000"/>
              </w:rPr>
              <w:t>учебно</w:t>
            </w:r>
            <w:proofErr w:type="spellEnd"/>
            <w:r>
              <w:rPr>
                <w:color w:val="000000"/>
              </w:rPr>
              <w:t xml:space="preserve"> – </w:t>
            </w:r>
            <w:r w:rsidR="002F5A82">
              <w:rPr>
                <w:color w:val="000000"/>
              </w:rPr>
              <w:t>воспитательный</w:t>
            </w:r>
            <w:proofErr w:type="gramEnd"/>
            <w:r w:rsidR="002F5A82">
              <w:rPr>
                <w:color w:val="000000"/>
              </w:rPr>
              <w:t xml:space="preserve"> процесс </w:t>
            </w:r>
            <w:proofErr w:type="spellStart"/>
            <w:r w:rsidR="002F5A82">
              <w:rPr>
                <w:color w:val="000000"/>
              </w:rPr>
              <w:t>здоровье</w:t>
            </w:r>
            <w:r>
              <w:rPr>
                <w:color w:val="000000"/>
              </w:rPr>
              <w:t>сберегающих</w:t>
            </w:r>
            <w:proofErr w:type="spellEnd"/>
            <w:r>
              <w:rPr>
                <w:color w:val="000000"/>
              </w:rPr>
              <w:t xml:space="preserve"> технологий и реализации программы «Здоровье».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/>
            </w:pPr>
          </w:p>
          <w:p w:rsidR="00D4527B" w:rsidRDefault="00D4527B" w:rsidP="00395223">
            <w:pPr>
              <w:tabs>
                <w:tab w:val="left" w:pos="1560"/>
              </w:tabs>
              <w:spacing w:after="160"/>
            </w:pPr>
            <w:r>
              <w:lastRenderedPageBreak/>
              <w:t xml:space="preserve">Школа имеет благоприятное социально-культурное окружение. В учебно-воспитательной работе с учащимися используются возможности, </w:t>
            </w:r>
            <w:proofErr w:type="gramStart"/>
            <w:r>
              <w:t>расположенных</w:t>
            </w:r>
            <w:proofErr w:type="gramEnd"/>
            <w:r>
              <w:t xml:space="preserve"> недалеко от школы библиотеки, СДК, ФАП. Во всех  мероприятиях, которые проводятся  в СДК,  активно  участвуют учащиеся  и учителя  школы. Участвовали в районных акциях, посвященных 65 – </w:t>
            </w:r>
            <w:proofErr w:type="spellStart"/>
            <w:r>
              <w:t>летию</w:t>
            </w:r>
            <w:proofErr w:type="spellEnd"/>
            <w:r>
              <w:t xml:space="preserve"> Победы в ВОВ. Прошли школьные проекты: «Память». В  2012  году</w:t>
            </w:r>
            <w:r w:rsidR="002F5A82">
              <w:t xml:space="preserve"> запланирована </w:t>
            </w:r>
            <w:r>
              <w:t xml:space="preserve"> работа  над  проектом  «Дорогами  истории родного  края».   </w:t>
            </w:r>
          </w:p>
          <w:p w:rsidR="00D4527B" w:rsidRDefault="00D4527B" w:rsidP="00395223">
            <w:pPr>
              <w:tabs>
                <w:tab w:val="left" w:pos="1560"/>
              </w:tabs>
              <w:spacing w:after="160"/>
            </w:pPr>
            <w:r>
              <w:t xml:space="preserve">Школа  сотрудничает  </w:t>
            </w:r>
            <w:r w:rsidR="002F5A82">
              <w:t>с  базовой  школой  (</w:t>
            </w:r>
            <w:proofErr w:type="spellStart"/>
            <w:r w:rsidR="002F5A82">
              <w:t>Оленинская</w:t>
            </w:r>
            <w:proofErr w:type="spellEnd"/>
            <w:r w:rsidR="002F5A82">
              <w:t xml:space="preserve"> </w:t>
            </w:r>
            <w:r>
              <w:t xml:space="preserve">СООШ)                                                                    </w:t>
            </w:r>
          </w:p>
          <w:p w:rsidR="00D4527B" w:rsidRDefault="00D4527B" w:rsidP="00395223">
            <w:pPr>
              <w:tabs>
                <w:tab w:val="left" w:pos="1560"/>
              </w:tabs>
              <w:spacing w:after="160"/>
            </w:pPr>
            <w:r>
              <w:t xml:space="preserve">  Учащиеся  школы  приняли  участие в  районном  конкурсе  сочинений, посвящённом  Году учителя, где  заняли 1 призовое  место,  в  межрайонном  конкурсе сочинений,  посвящённом  50 – </w:t>
            </w:r>
            <w:proofErr w:type="spellStart"/>
            <w:r>
              <w:t>летию</w:t>
            </w:r>
            <w:proofErr w:type="spellEnd"/>
            <w:r>
              <w:t xml:space="preserve">  полёта  человека в космос, где заняли  2 – </w:t>
            </w:r>
            <w:proofErr w:type="spellStart"/>
            <w:r>
              <w:t>ое</w:t>
            </w:r>
            <w:proofErr w:type="spellEnd"/>
            <w:r>
              <w:t xml:space="preserve">  место.</w:t>
            </w:r>
          </w:p>
          <w:p w:rsidR="00D4527B" w:rsidRDefault="00D4527B" w:rsidP="00395223">
            <w:pPr>
              <w:spacing w:after="160" w:line="240" w:lineRule="exact"/>
            </w:pPr>
            <w:r>
              <w:t>ГИБДД - профилактическая работа по воспитанию сознательной дисциплины и  ответственности при соблюдении правил поведения на улице, дороге и в транспорте;</w:t>
            </w:r>
          </w:p>
          <w:p w:rsidR="00D4527B" w:rsidRDefault="00D4527B" w:rsidP="00395223">
            <w:pPr>
              <w:spacing w:after="160" w:line="240" w:lineRule="exact"/>
            </w:pPr>
            <w:proofErr w:type="gramStart"/>
            <w:r>
              <w:t>Совет ветеранов войны и труда - совместная работа по воспитанию у обучающихся любви к Родине, уважения к истории Отечества и ее защитникам, чувства ответственности за свою страну.</w:t>
            </w:r>
            <w:proofErr w:type="gramEnd"/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spacing w:after="160" w:line="240" w:lineRule="exact"/>
              <w:ind w:left="13"/>
            </w:pPr>
          </w:p>
          <w:p w:rsidR="00D4527B" w:rsidRDefault="00D4527B" w:rsidP="00395223">
            <w:pPr>
              <w:numPr>
                <w:ilvl w:val="0"/>
                <w:numId w:val="12"/>
              </w:numPr>
              <w:tabs>
                <w:tab w:val="num" w:pos="253"/>
              </w:tabs>
              <w:spacing w:after="160" w:line="240" w:lineRule="exact"/>
              <w:ind w:left="13" w:firstLine="0"/>
            </w:pPr>
            <w:r>
              <w:t>Доля учащихся, охваченных процедурами независимой аттестации</w:t>
            </w:r>
            <w:r>
              <w:rPr>
                <w:b/>
                <w:bCs/>
              </w:rPr>
              <w:t xml:space="preserve"> - </w:t>
            </w:r>
            <w:r>
              <w:t>100%</w:t>
            </w:r>
          </w:p>
          <w:p w:rsidR="00D4527B" w:rsidRDefault="00D4527B" w:rsidP="00395223">
            <w:pPr>
              <w:numPr>
                <w:ilvl w:val="0"/>
                <w:numId w:val="12"/>
              </w:numPr>
              <w:tabs>
                <w:tab w:val="num" w:pos="253"/>
              </w:tabs>
              <w:spacing w:after="160" w:line="240" w:lineRule="exact"/>
              <w:ind w:left="13" w:firstLine="0"/>
            </w:pPr>
            <w:r>
              <w:t xml:space="preserve">Доля технологий процедур оценки качества образования (достижений) учащихся, предусматривающих </w:t>
            </w:r>
            <w:r>
              <w:lastRenderedPageBreak/>
              <w:t>участие общественных наблюдателей – 17%.</w:t>
            </w: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Долевое распределение школьников по группам здоровья: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- основная группа – 80 %;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Спецгруппа – 20 %;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* Доля посещения спортивного кружка– 100%;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- количество часов для занятия спортом на одного ученика в неделю – 3 часа 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* Доля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охваченных программой укрепления здоровья – 100 %.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* Результат оздоровительной деятельности: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tbl>
            <w:tblPr>
              <w:tblW w:w="290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9"/>
              <w:gridCol w:w="889"/>
              <w:gridCol w:w="1129"/>
            </w:tblGrid>
            <w:tr w:rsidR="00D4527B">
              <w:trPr>
                <w:trHeight w:val="384"/>
              </w:trPr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2009 -2010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2010-2011</w:t>
                  </w:r>
                </w:p>
              </w:tc>
            </w:tr>
            <w:tr w:rsidR="00D4527B">
              <w:trPr>
                <w:trHeight w:val="129"/>
              </w:trPr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9259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Охват питанием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100 %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</w:tr>
            <w:tr w:rsidR="00D4527B">
              <w:trPr>
                <w:trHeight w:val="129"/>
              </w:trPr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9259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Утренняя гимнасти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ка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100%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</w:tr>
            <w:tr w:rsidR="00D4527B">
              <w:trPr>
                <w:trHeight w:val="129"/>
              </w:trPr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9259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Физкультминутки на уроках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100%.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</w:tr>
            <w:tr w:rsidR="00D4527B">
              <w:trPr>
                <w:trHeight w:val="129"/>
              </w:trPr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9259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Динамическая пауза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</w:tr>
            <w:tr w:rsidR="00D4527B">
              <w:trPr>
                <w:trHeight w:val="129"/>
              </w:trPr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27B" w:rsidRDefault="00D4527B" w:rsidP="00395223">
                  <w:pPr>
                    <w:pStyle w:val="a3"/>
                    <w:framePr w:hSpace="180" w:wrap="around" w:vAnchor="text" w:hAnchor="margin" w:xAlign="center" w:y="1"/>
                    <w:spacing w:before="0" w:beforeAutospacing="0" w:after="0" w:afterAutospacing="0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</w:tr>
          </w:tbl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rFonts w:ascii="Verdana" w:hAnsi="Verdana" w:cs="Verdana"/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spacing w:after="160" w:line="240" w:lineRule="exact"/>
              <w:ind w:left="12"/>
            </w:pPr>
          </w:p>
          <w:p w:rsidR="00D4527B" w:rsidRDefault="00D4527B" w:rsidP="00395223">
            <w:pPr>
              <w:spacing w:after="160" w:line="240" w:lineRule="exact"/>
              <w:ind w:left="12"/>
            </w:pPr>
          </w:p>
          <w:p w:rsidR="00D4527B" w:rsidRDefault="00D4527B" w:rsidP="00395223">
            <w:pPr>
              <w:spacing w:after="160" w:line="240" w:lineRule="exact"/>
              <w:ind w:left="12"/>
            </w:pPr>
          </w:p>
          <w:p w:rsidR="00D4527B" w:rsidRDefault="00D4527B" w:rsidP="00395223">
            <w:pPr>
              <w:spacing w:after="160" w:line="240" w:lineRule="exact"/>
              <w:ind w:left="12"/>
            </w:pPr>
          </w:p>
          <w:p w:rsidR="00D4527B" w:rsidRDefault="00D4527B" w:rsidP="00395223">
            <w:pPr>
              <w:spacing w:after="160" w:line="240" w:lineRule="exact"/>
              <w:ind w:left="12"/>
            </w:pPr>
          </w:p>
          <w:p w:rsidR="00D4527B" w:rsidRDefault="00D4527B" w:rsidP="00395223">
            <w:pPr>
              <w:numPr>
                <w:ilvl w:val="0"/>
                <w:numId w:val="12"/>
              </w:numPr>
              <w:tabs>
                <w:tab w:val="num" w:pos="252"/>
              </w:tabs>
              <w:spacing w:after="160" w:line="240" w:lineRule="exact"/>
              <w:ind w:left="12" w:firstLine="0"/>
            </w:pPr>
            <w:r>
              <w:t>Мониторинг «Оценка качества образования»</w:t>
            </w:r>
          </w:p>
          <w:p w:rsidR="00D4527B" w:rsidRDefault="00D4527B" w:rsidP="00395223">
            <w:pPr>
              <w:numPr>
                <w:ilvl w:val="0"/>
                <w:numId w:val="12"/>
              </w:numPr>
              <w:tabs>
                <w:tab w:val="num" w:pos="252"/>
              </w:tabs>
              <w:spacing w:after="160" w:line="240" w:lineRule="exact"/>
              <w:ind w:left="12" w:firstLine="0"/>
              <w:rPr>
                <w:b/>
                <w:bCs/>
              </w:rPr>
            </w:pPr>
            <w:r>
              <w:lastRenderedPageBreak/>
              <w:t>Положение «О текущей и промежуточной аттестации учащихся»</w:t>
            </w:r>
          </w:p>
          <w:p w:rsidR="00D4527B" w:rsidRDefault="00D4527B" w:rsidP="00395223">
            <w:pPr>
              <w:numPr>
                <w:ilvl w:val="0"/>
                <w:numId w:val="12"/>
              </w:numPr>
              <w:tabs>
                <w:tab w:val="num" w:pos="252"/>
              </w:tabs>
              <w:spacing w:after="160" w:line="240" w:lineRule="exact"/>
              <w:ind w:left="12" w:firstLine="0"/>
              <w:rPr>
                <w:rFonts w:ascii="Verdana" w:hAnsi="Verdana" w:cs="Verdana"/>
                <w:b/>
                <w:bCs/>
              </w:rPr>
            </w:pPr>
            <w:r>
              <w:t>Положение «О системе оценок в форме и порядке проведения итоговой аттестации выпускников»</w:t>
            </w:r>
          </w:p>
        </w:tc>
      </w:tr>
      <w:tr w:rsidR="00D4527B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6.</w:t>
            </w: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Финансовая – экономическая деятельность.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Решения, принятые по итогам общественного обсуждения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spacing w:after="160" w:line="240" w:lineRule="exact"/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t>. Годовой бюджет на 2011 год – 100783672-00 рублей</w:t>
            </w:r>
          </w:p>
          <w:p w:rsidR="00D4527B" w:rsidRDefault="00D4527B" w:rsidP="00395223">
            <w:pPr>
              <w:spacing w:after="160" w:line="240" w:lineRule="exact"/>
            </w:pPr>
            <w:r>
              <w:t>2. Направления использования бюджетных средств:</w:t>
            </w:r>
          </w:p>
          <w:p w:rsidR="00D4527B" w:rsidRDefault="00D4527B" w:rsidP="00395223">
            <w:pPr>
              <w:numPr>
                <w:ilvl w:val="0"/>
                <w:numId w:val="13"/>
              </w:numPr>
              <w:spacing w:after="160" w:line="240" w:lineRule="exact"/>
            </w:pPr>
            <w:r>
              <w:t>Заработная плата 667888-00 рублей</w:t>
            </w:r>
          </w:p>
          <w:p w:rsidR="00D4527B" w:rsidRDefault="00D4527B" w:rsidP="00395223">
            <w:pPr>
              <w:numPr>
                <w:ilvl w:val="0"/>
                <w:numId w:val="13"/>
              </w:numPr>
              <w:spacing w:after="160" w:line="240" w:lineRule="exact"/>
            </w:pPr>
            <w:r>
              <w:t>Прочие выплаты  4800-00 рублей</w:t>
            </w:r>
          </w:p>
          <w:p w:rsidR="00D4527B" w:rsidRDefault="00D4527B" w:rsidP="00395223">
            <w:pPr>
              <w:numPr>
                <w:ilvl w:val="0"/>
                <w:numId w:val="13"/>
              </w:numPr>
              <w:spacing w:after="160" w:line="240" w:lineRule="exact"/>
            </w:pPr>
            <w:r>
              <w:t>Начисления на выплаты по оплате 212569-00 рублей</w:t>
            </w:r>
          </w:p>
          <w:p w:rsidR="00D4527B" w:rsidRDefault="00D4527B" w:rsidP="00395223">
            <w:pPr>
              <w:numPr>
                <w:ilvl w:val="0"/>
                <w:numId w:val="13"/>
              </w:numPr>
              <w:spacing w:after="160" w:line="240" w:lineRule="exact"/>
            </w:pPr>
            <w:r>
              <w:t>Услуги связи  38050-00 рублей</w:t>
            </w:r>
          </w:p>
          <w:p w:rsidR="00D4527B" w:rsidRDefault="00D4527B" w:rsidP="00395223">
            <w:pPr>
              <w:numPr>
                <w:ilvl w:val="0"/>
                <w:numId w:val="13"/>
              </w:numPr>
              <w:spacing w:after="160" w:line="240" w:lineRule="exact"/>
            </w:pPr>
            <w:r>
              <w:t>Коммунальные услуги 3456-00 рублей</w:t>
            </w:r>
          </w:p>
          <w:p w:rsidR="00D4527B" w:rsidRDefault="00D4527B" w:rsidP="00E01EB5">
            <w:pPr>
              <w:numPr>
                <w:ilvl w:val="0"/>
                <w:numId w:val="13"/>
              </w:numPr>
              <w:spacing w:after="160" w:line="240" w:lineRule="exact"/>
            </w:pPr>
            <w:r>
              <w:lastRenderedPageBreak/>
              <w:t>Услуги по содержанию имущества  10176-00 рублей</w:t>
            </w:r>
          </w:p>
          <w:p w:rsidR="00D4527B" w:rsidRDefault="00D4527B" w:rsidP="00395223">
            <w:pPr>
              <w:numPr>
                <w:ilvl w:val="0"/>
                <w:numId w:val="13"/>
              </w:numPr>
              <w:spacing w:after="160" w:line="240" w:lineRule="exact"/>
            </w:pPr>
            <w:r>
              <w:t>Прочие расходы – 6226 - 00 рублей</w:t>
            </w:r>
          </w:p>
          <w:p w:rsidR="00D4527B" w:rsidRDefault="00D4527B" w:rsidP="00395223">
            <w:pPr>
              <w:numPr>
                <w:ilvl w:val="0"/>
                <w:numId w:val="13"/>
              </w:numPr>
              <w:spacing w:after="160" w:line="240" w:lineRule="exact"/>
            </w:pPr>
            <w:r>
              <w:t>Увеличение стоимости основных средств  4147-00 рублей</w:t>
            </w:r>
          </w:p>
          <w:p w:rsidR="00D4527B" w:rsidRDefault="00D4527B" w:rsidP="00395223">
            <w:pPr>
              <w:numPr>
                <w:ilvl w:val="0"/>
                <w:numId w:val="13"/>
              </w:numPr>
              <w:spacing w:after="160" w:line="240" w:lineRule="exact"/>
            </w:pPr>
            <w:r>
              <w:t>Увеличение стоимости материальных запасов 20121-00 рублей</w:t>
            </w: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  <w:r>
              <w:t xml:space="preserve">По итогам года принято решение учителю пройти аттестацию на соответствие  должности. </w:t>
            </w:r>
          </w:p>
          <w:p w:rsidR="00D4527B" w:rsidRDefault="00D4527B" w:rsidP="00395223">
            <w:pPr>
              <w:spacing w:after="160" w:line="240" w:lineRule="exact"/>
            </w:pPr>
            <w:r>
              <w:t>Всем учителям  использовать Интернет ресурсы в учебном процессе.</w:t>
            </w:r>
          </w:p>
          <w:p w:rsidR="00D4527B" w:rsidRDefault="00D4527B" w:rsidP="00395223">
            <w:pPr>
              <w:spacing w:after="160" w:line="240" w:lineRule="exact"/>
            </w:pPr>
            <w:r>
              <w:t>В школе открыт кабинет здоровья, состоящий из информационного моду</w:t>
            </w:r>
            <w:r w:rsidR="00A23F66">
              <w:t xml:space="preserve">ля, </w:t>
            </w:r>
            <w:proofErr w:type="spellStart"/>
            <w:r w:rsidR="00A23F66">
              <w:t>фито</w:t>
            </w:r>
            <w:r>
              <w:t>модуля</w:t>
            </w:r>
            <w:proofErr w:type="spellEnd"/>
            <w:r>
              <w:t xml:space="preserve">,  профилактического модуля, методической  зоны, как ещё одна возможность для сохранения здоровья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</w:pPr>
          </w:p>
          <w:p w:rsidR="00D4527B" w:rsidRDefault="00D4527B" w:rsidP="00395223">
            <w:pPr>
              <w:spacing w:after="160" w:line="240" w:lineRule="exact"/>
              <w:rPr>
                <w:rFonts w:ascii="Verdana" w:hAnsi="Verdana" w:cs="Verdana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Количество денег на одного ученика в год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251959 руб.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Трудовые договора (контракты) с работниками заключены.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- Смета расходов и доходов на 2012 г.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- Положение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 по-</w:t>
            </w: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color w:val="000000"/>
              </w:rPr>
            </w:pPr>
            <w:r>
              <w:rPr>
                <w:color w:val="000000"/>
              </w:rPr>
              <w:t xml:space="preserve">рядке аттестации педагогических и руководящих </w:t>
            </w:r>
            <w:r>
              <w:rPr>
                <w:color w:val="000000"/>
              </w:rPr>
              <w:lastRenderedPageBreak/>
              <w:t xml:space="preserve">работников, </w:t>
            </w:r>
            <w:proofErr w:type="gramStart"/>
            <w:r>
              <w:rPr>
                <w:color w:val="000000"/>
              </w:rPr>
              <w:t>утвержденное</w:t>
            </w:r>
            <w:proofErr w:type="gramEnd"/>
            <w:r>
              <w:rPr>
                <w:color w:val="000000"/>
              </w:rPr>
              <w:t xml:space="preserve"> приказом </w:t>
            </w:r>
            <w:proofErr w:type="spellStart"/>
            <w:r>
              <w:rPr>
                <w:color w:val="000000"/>
              </w:rPr>
              <w:t>Министерст-ва</w:t>
            </w:r>
            <w:proofErr w:type="spellEnd"/>
            <w:r>
              <w:rPr>
                <w:color w:val="000000"/>
              </w:rPr>
              <w:t xml:space="preserve"> образования РФ от 26.06.2000 г. №1908.</w:t>
            </w:r>
          </w:p>
        </w:tc>
        <w:tc>
          <w:tcPr>
            <w:tcW w:w="499" w:type="dxa"/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D4527B">
        <w:trPr>
          <w:gridAfter w:val="1"/>
          <w:wAfter w:w="499" w:type="dxa"/>
          <w:trHeight w:val="363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8.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Заключения. Перспективы и планы развития.</w:t>
            </w: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Основные проблемы:</w:t>
            </w:r>
          </w:p>
          <w:p w:rsidR="00D4527B" w:rsidRDefault="00D4527B" w:rsidP="00395223">
            <w:pPr>
              <w:numPr>
                <w:ilvl w:val="0"/>
                <w:numId w:val="14"/>
              </w:numPr>
              <w:spacing w:after="160" w:line="240" w:lineRule="exact"/>
            </w:pPr>
            <w:r>
              <w:t>Расширение  использования сети Интернет в учебном процессе.</w:t>
            </w:r>
          </w:p>
          <w:p w:rsidR="00D4527B" w:rsidRDefault="00D4527B" w:rsidP="00395223">
            <w:pPr>
              <w:numPr>
                <w:ilvl w:val="0"/>
                <w:numId w:val="14"/>
              </w:numPr>
              <w:spacing w:after="160" w:line="240" w:lineRule="exact"/>
            </w:pPr>
            <w:r>
              <w:t>Ухудшение демографической ситуации, снижение численности учащихся.</w:t>
            </w:r>
          </w:p>
          <w:p w:rsidR="00D4527B" w:rsidRDefault="00D4527B" w:rsidP="00395223">
            <w:pPr>
              <w:numPr>
                <w:ilvl w:val="0"/>
                <w:numId w:val="14"/>
              </w:numPr>
              <w:spacing w:after="160" w:line="240" w:lineRule="exact"/>
            </w:pPr>
            <w:r>
              <w:t>Укрепление материально-технического оснащения кабинетов физики, географии, истории</w:t>
            </w:r>
          </w:p>
          <w:p w:rsidR="00D4527B" w:rsidRDefault="00D4527B" w:rsidP="00395223">
            <w:pPr>
              <w:spacing w:after="160" w:line="240" w:lineRule="exact"/>
              <w:ind w:firstLine="708"/>
              <w:rPr>
                <w:b/>
                <w:bCs/>
              </w:rPr>
            </w:pPr>
            <w:r>
              <w:rPr>
                <w:b/>
                <w:bCs/>
              </w:rPr>
              <w:t>Основные направления развития школы:</w:t>
            </w:r>
          </w:p>
          <w:p w:rsidR="00D4527B" w:rsidRDefault="00D4527B" w:rsidP="00395223">
            <w:pPr>
              <w:spacing w:after="160" w:line="240" w:lineRule="exact"/>
            </w:pPr>
            <w:r>
              <w:t xml:space="preserve">1. Достижение качественных результатов </w:t>
            </w:r>
            <w:r w:rsidR="00A23F66">
              <w:t>обучения за счёт внедрения инновационных</w:t>
            </w:r>
            <w:r>
              <w:t xml:space="preserve"> образовательных технологий.</w:t>
            </w:r>
          </w:p>
          <w:p w:rsidR="00D4527B" w:rsidRDefault="00D4527B" w:rsidP="00395223">
            <w:pPr>
              <w:spacing w:after="160" w:line="240" w:lineRule="exact"/>
            </w:pPr>
            <w:r>
              <w:t>2. В рамках научно-методической работы мотивировать учителей на творческую деятельность представлением их опыта для прохождения аттестации.</w:t>
            </w:r>
          </w:p>
          <w:p w:rsidR="00D4527B" w:rsidRDefault="00D4527B" w:rsidP="00395223">
            <w:pPr>
              <w:spacing w:after="160" w:line="240" w:lineRule="exact"/>
            </w:pPr>
            <w:r>
              <w:t xml:space="preserve">3. Совершенствовать систему административного контроля качества обучающихся и результата </w:t>
            </w:r>
            <w:proofErr w:type="spellStart"/>
            <w:r>
              <w:t>обученности</w:t>
            </w:r>
            <w:proofErr w:type="spellEnd"/>
            <w:r>
              <w:t xml:space="preserve"> учащихся.</w:t>
            </w:r>
          </w:p>
          <w:p w:rsidR="00D4527B" w:rsidRDefault="00D4527B" w:rsidP="00395223">
            <w:pPr>
              <w:spacing w:after="160" w:line="360" w:lineRule="auto"/>
            </w:pPr>
            <w:r>
              <w:t>4. Выделение в качестве приоритетных направлений деятельности школы научно-исследовательской проектной работы.</w:t>
            </w:r>
          </w:p>
          <w:p w:rsidR="00D4527B" w:rsidRDefault="00D4527B" w:rsidP="00395223">
            <w:pPr>
              <w:spacing w:after="160" w:line="360" w:lineRule="auto"/>
            </w:pPr>
            <w:r>
              <w:t>5. Повышение профессионального мастерства учителя.</w:t>
            </w:r>
          </w:p>
          <w:p w:rsidR="00D4527B" w:rsidRDefault="00D4527B" w:rsidP="00395223">
            <w:pPr>
              <w:spacing w:after="160" w:line="360" w:lineRule="auto"/>
            </w:pPr>
            <w:r>
              <w:t>6. Шире использовать возможности базовой школы.</w:t>
            </w:r>
          </w:p>
          <w:p w:rsidR="00D4527B" w:rsidRDefault="00D4527B" w:rsidP="00395223">
            <w:pPr>
              <w:spacing w:after="160" w:line="360" w:lineRule="auto"/>
            </w:pPr>
            <w:r>
              <w:t>7. Продолжить  работу  по  осуществлению программы  развития  ш</w:t>
            </w:r>
            <w:r w:rsidR="004821E4">
              <w:t>колы  рассчитанно</w:t>
            </w:r>
            <w:r>
              <w:t>й  на  период  до 2014 года.</w:t>
            </w:r>
          </w:p>
          <w:p w:rsidR="00D4527B" w:rsidRDefault="00D4527B" w:rsidP="00395223">
            <w:pPr>
              <w:spacing w:after="160" w:line="240" w:lineRule="exact"/>
              <w:rPr>
                <w:rFonts w:ascii="Verdana" w:hAnsi="Verdana" w:cs="Verdana"/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rFonts w:ascii="Verdana" w:hAnsi="Verdana" w:cs="Verdana"/>
                <w:b/>
                <w:bCs/>
              </w:rPr>
            </w:pPr>
          </w:p>
          <w:p w:rsidR="00D4527B" w:rsidRDefault="00D4527B" w:rsidP="00395223">
            <w:pPr>
              <w:spacing w:after="160" w:line="240" w:lineRule="exact"/>
              <w:rPr>
                <w:rFonts w:ascii="Verdana" w:hAnsi="Verdana" w:cs="Verdana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spacing w:after="160" w:line="240" w:lineRule="exact"/>
              <w:rPr>
                <w:rFonts w:ascii="Verdana" w:hAnsi="Verdana" w:cs="Verdan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B" w:rsidRDefault="00D4527B" w:rsidP="00395223">
            <w:pPr>
              <w:tabs>
                <w:tab w:val="left" w:pos="1560"/>
              </w:tabs>
              <w:spacing w:after="160" w:line="240" w:lineRule="exact"/>
              <w:rPr>
                <w:rFonts w:ascii="Verdana" w:hAnsi="Verdana" w:cs="Verdana"/>
              </w:rPr>
            </w:pPr>
          </w:p>
        </w:tc>
      </w:tr>
    </w:tbl>
    <w:p w:rsidR="00D4527B" w:rsidRDefault="00D4527B" w:rsidP="00692F79">
      <w:pPr>
        <w:tabs>
          <w:tab w:val="left" w:pos="1560"/>
        </w:tabs>
        <w:jc w:val="center"/>
        <w:rPr>
          <w:color w:val="000000"/>
          <w:sz w:val="32"/>
          <w:szCs w:val="32"/>
        </w:rPr>
      </w:pPr>
    </w:p>
    <w:p w:rsidR="00D4527B" w:rsidRDefault="00D4527B" w:rsidP="00692F79">
      <w:pPr>
        <w:tabs>
          <w:tab w:val="left" w:pos="156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br w:type="textWrapping" w:clear="all"/>
      </w:r>
    </w:p>
    <w:p w:rsidR="00D4527B" w:rsidRDefault="00D4527B" w:rsidP="00692F79">
      <w:pPr>
        <w:tabs>
          <w:tab w:val="left" w:pos="1560"/>
        </w:tabs>
        <w:rPr>
          <w:color w:val="000000"/>
          <w:sz w:val="32"/>
          <w:szCs w:val="32"/>
        </w:rPr>
      </w:pPr>
    </w:p>
    <w:p w:rsidR="00D4527B" w:rsidRDefault="00D4527B" w:rsidP="00692F79">
      <w:pPr>
        <w:tabs>
          <w:tab w:val="left" w:pos="1560"/>
        </w:tabs>
        <w:rPr>
          <w:color w:val="000000"/>
          <w:sz w:val="32"/>
          <w:szCs w:val="32"/>
        </w:rPr>
      </w:pPr>
    </w:p>
    <w:p w:rsidR="00D4527B" w:rsidRDefault="00D4527B" w:rsidP="00692F79">
      <w:pPr>
        <w:tabs>
          <w:tab w:val="left" w:pos="1560"/>
        </w:tabs>
        <w:rPr>
          <w:color w:val="000000"/>
          <w:sz w:val="32"/>
          <w:szCs w:val="32"/>
        </w:rPr>
      </w:pPr>
    </w:p>
    <w:p w:rsidR="00D4527B" w:rsidRDefault="00D4527B" w:rsidP="00692F79">
      <w:pPr>
        <w:tabs>
          <w:tab w:val="left" w:pos="1560"/>
        </w:tabs>
        <w:rPr>
          <w:color w:val="000000"/>
          <w:sz w:val="32"/>
          <w:szCs w:val="32"/>
        </w:rPr>
      </w:pPr>
    </w:p>
    <w:p w:rsidR="00D4527B" w:rsidRDefault="00D4527B" w:rsidP="00692F79"/>
    <w:p w:rsidR="00D4527B" w:rsidRDefault="00D4527B" w:rsidP="00692F79"/>
    <w:p w:rsidR="00D4527B" w:rsidRDefault="00D4527B" w:rsidP="00692F79"/>
    <w:p w:rsidR="00D4527B" w:rsidRDefault="00D4527B" w:rsidP="00692F79"/>
    <w:p w:rsidR="00D4527B" w:rsidRDefault="00D4527B" w:rsidP="00692F79"/>
    <w:p w:rsidR="00D4527B" w:rsidRDefault="00D4527B" w:rsidP="00692F79"/>
    <w:p w:rsidR="00D4527B" w:rsidRDefault="00D4527B" w:rsidP="00692F79"/>
    <w:p w:rsidR="00D4527B" w:rsidRDefault="00D4527B">
      <w:bookmarkStart w:id="0" w:name="_GoBack"/>
      <w:bookmarkEnd w:id="0"/>
    </w:p>
    <w:sectPr w:rsidR="00D4527B" w:rsidSect="003952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582"/>
    <w:multiLevelType w:val="hybridMultilevel"/>
    <w:tmpl w:val="C448A8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676E3"/>
    <w:multiLevelType w:val="hybridMultilevel"/>
    <w:tmpl w:val="E8B88510"/>
    <w:lvl w:ilvl="0" w:tplc="520056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965110B"/>
    <w:multiLevelType w:val="hybridMultilevel"/>
    <w:tmpl w:val="E710D36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525F8"/>
    <w:multiLevelType w:val="hybridMultilevel"/>
    <w:tmpl w:val="25442034"/>
    <w:lvl w:ilvl="0" w:tplc="0EC850D2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6353E"/>
    <w:multiLevelType w:val="hybridMultilevel"/>
    <w:tmpl w:val="B45812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016CF"/>
    <w:multiLevelType w:val="hybridMultilevel"/>
    <w:tmpl w:val="61B24D3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15006"/>
    <w:multiLevelType w:val="hybridMultilevel"/>
    <w:tmpl w:val="CD26C8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0056A"/>
    <w:multiLevelType w:val="hybridMultilevel"/>
    <w:tmpl w:val="C4FECD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063F5"/>
    <w:multiLevelType w:val="hybridMultilevel"/>
    <w:tmpl w:val="E5EE5A7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676A8"/>
    <w:multiLevelType w:val="hybridMultilevel"/>
    <w:tmpl w:val="FDE4A2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7E4C77"/>
    <w:multiLevelType w:val="hybridMultilevel"/>
    <w:tmpl w:val="668E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30416C"/>
    <w:multiLevelType w:val="hybridMultilevel"/>
    <w:tmpl w:val="2CEE1676"/>
    <w:lvl w:ilvl="0" w:tplc="98403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A79F3"/>
    <w:multiLevelType w:val="hybridMultilevel"/>
    <w:tmpl w:val="011AA1B4"/>
    <w:lvl w:ilvl="0" w:tplc="A01E3CF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952384"/>
    <w:multiLevelType w:val="hybridMultilevel"/>
    <w:tmpl w:val="60ECD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F79"/>
    <w:rsid w:val="000132FA"/>
    <w:rsid w:val="000F1495"/>
    <w:rsid w:val="00135905"/>
    <w:rsid w:val="002252D7"/>
    <w:rsid w:val="00277658"/>
    <w:rsid w:val="00290D08"/>
    <w:rsid w:val="002D6B43"/>
    <w:rsid w:val="002F5A82"/>
    <w:rsid w:val="003069F2"/>
    <w:rsid w:val="003425AC"/>
    <w:rsid w:val="00346FC2"/>
    <w:rsid w:val="00381ED4"/>
    <w:rsid w:val="00395223"/>
    <w:rsid w:val="003C699E"/>
    <w:rsid w:val="003F6F0E"/>
    <w:rsid w:val="00404107"/>
    <w:rsid w:val="00410970"/>
    <w:rsid w:val="0041276D"/>
    <w:rsid w:val="00481DC9"/>
    <w:rsid w:val="004821E4"/>
    <w:rsid w:val="004F28FE"/>
    <w:rsid w:val="00506F8D"/>
    <w:rsid w:val="00510399"/>
    <w:rsid w:val="0054243F"/>
    <w:rsid w:val="00550F1D"/>
    <w:rsid w:val="00560BDF"/>
    <w:rsid w:val="00563B3D"/>
    <w:rsid w:val="00571876"/>
    <w:rsid w:val="005D652B"/>
    <w:rsid w:val="0066674A"/>
    <w:rsid w:val="00691740"/>
    <w:rsid w:val="00692F79"/>
    <w:rsid w:val="007E43F8"/>
    <w:rsid w:val="008506E6"/>
    <w:rsid w:val="008C1270"/>
    <w:rsid w:val="008C144D"/>
    <w:rsid w:val="008C6B31"/>
    <w:rsid w:val="0092521D"/>
    <w:rsid w:val="00925923"/>
    <w:rsid w:val="009574B9"/>
    <w:rsid w:val="00992E9B"/>
    <w:rsid w:val="009F4384"/>
    <w:rsid w:val="00A23F66"/>
    <w:rsid w:val="00A24B8E"/>
    <w:rsid w:val="00A77BFB"/>
    <w:rsid w:val="00A91DE6"/>
    <w:rsid w:val="00AD6C24"/>
    <w:rsid w:val="00AE7563"/>
    <w:rsid w:val="00AF4304"/>
    <w:rsid w:val="00AF44CB"/>
    <w:rsid w:val="00B37ABA"/>
    <w:rsid w:val="00B4288C"/>
    <w:rsid w:val="00BA1645"/>
    <w:rsid w:val="00C35896"/>
    <w:rsid w:val="00C44093"/>
    <w:rsid w:val="00C71618"/>
    <w:rsid w:val="00CA2105"/>
    <w:rsid w:val="00CD7261"/>
    <w:rsid w:val="00CE2F16"/>
    <w:rsid w:val="00CF3737"/>
    <w:rsid w:val="00D4527B"/>
    <w:rsid w:val="00D55766"/>
    <w:rsid w:val="00DD4463"/>
    <w:rsid w:val="00DD671A"/>
    <w:rsid w:val="00E01EB5"/>
    <w:rsid w:val="00ED0CD7"/>
    <w:rsid w:val="00F01E06"/>
    <w:rsid w:val="00F3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7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92F79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F7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92F7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692F79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692F7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692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92F7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692F79"/>
    <w:pPr>
      <w:tabs>
        <w:tab w:val="left" w:pos="540"/>
        <w:tab w:val="left" w:pos="5040"/>
      </w:tabs>
    </w:pPr>
    <w:rPr>
      <w:rFonts w:ascii="Monotype Corsiva" w:hAnsi="Monotype Corsiva" w:cs="Monotype Corsiva"/>
      <w:sz w:val="40"/>
      <w:szCs w:val="4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92F79"/>
    <w:rPr>
      <w:rFonts w:ascii="Monotype Corsiva" w:hAnsi="Monotype Corsiva" w:cs="Monotype Corsiva"/>
      <w:sz w:val="40"/>
      <w:szCs w:val="40"/>
      <w:lang w:eastAsia="ru-RU"/>
    </w:rPr>
  </w:style>
  <w:style w:type="paragraph" w:styleId="3">
    <w:name w:val="Body Text 3"/>
    <w:basedOn w:val="a"/>
    <w:link w:val="30"/>
    <w:uiPriority w:val="99"/>
    <w:semiHidden/>
    <w:rsid w:val="00692F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92F79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692F79"/>
    <w:pPr>
      <w:ind w:left="720"/>
    </w:pPr>
  </w:style>
  <w:style w:type="paragraph" w:customStyle="1" w:styleId="a9">
    <w:name w:val="Знак"/>
    <w:basedOn w:val="a"/>
    <w:uiPriority w:val="99"/>
    <w:rsid w:val="00692F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692F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2F7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2317</Words>
  <Characters>16960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 отчёт</vt:lpstr>
    </vt:vector>
  </TitlesOfParts>
  <Company>Formoza</Company>
  <LinksUpToDate>false</LinksUpToDate>
  <CharactersWithSpaces>19239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 отчёт</dc:title>
  <dc:subject/>
  <dc:creator>Пользователь</dc:creator>
  <cp:keywords/>
  <dc:description/>
  <cp:lastModifiedBy>школа</cp:lastModifiedBy>
  <cp:revision>7</cp:revision>
  <cp:lastPrinted>2011-08-26T06:53:00Z</cp:lastPrinted>
  <dcterms:created xsi:type="dcterms:W3CDTF">2011-09-15T19:48:00Z</dcterms:created>
  <dcterms:modified xsi:type="dcterms:W3CDTF">2006-10-15T21:28:00Z</dcterms:modified>
</cp:coreProperties>
</file>